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F36" w:rsidRDefault="002D3F36" w:rsidP="002D3F36">
      <w:pPr>
        <w:pStyle w:val="a4"/>
        <w:adjustRightInd w:val="0"/>
        <w:snapToGrid w:val="0"/>
        <w:spacing w:before="0" w:beforeAutospacing="0" w:after="240" w:afterAutospacing="0"/>
        <w:jc w:val="center"/>
        <w:rPr>
          <w:rStyle w:val="a3"/>
          <w:rFonts w:ascii="方正小标宋简体" w:eastAsia="方正小标宋简体" w:hAnsi="&amp;quot"/>
          <w:b w:val="0"/>
          <w:color w:val="333333"/>
          <w:sz w:val="44"/>
          <w:szCs w:val="44"/>
        </w:rPr>
      </w:pPr>
      <w:r w:rsidRPr="0026090E">
        <w:rPr>
          <w:rStyle w:val="a3"/>
          <w:rFonts w:ascii="方正小标宋简体" w:eastAsia="方正小标宋简体" w:hAnsi="&amp;quot" w:hint="eastAsia"/>
          <w:b w:val="0"/>
          <w:color w:val="333333"/>
          <w:sz w:val="44"/>
          <w:szCs w:val="44"/>
        </w:rPr>
        <w:t>关于推进人工影响天气工作高质量发展</w:t>
      </w:r>
    </w:p>
    <w:p w:rsidR="002D3F36" w:rsidRPr="0026090E" w:rsidRDefault="002D3F36" w:rsidP="002D3F36">
      <w:pPr>
        <w:pStyle w:val="a4"/>
        <w:adjustRightInd w:val="0"/>
        <w:snapToGrid w:val="0"/>
        <w:spacing w:before="0" w:beforeAutospacing="0" w:after="240" w:afterAutospacing="0"/>
        <w:jc w:val="center"/>
        <w:rPr>
          <w:rFonts w:ascii="方正小标宋简体" w:eastAsia="方正小标宋简体" w:hAnsi="&amp;quot"/>
          <w:bCs/>
          <w:color w:val="333333"/>
          <w:sz w:val="44"/>
          <w:szCs w:val="44"/>
        </w:rPr>
      </w:pPr>
      <w:r w:rsidRPr="0026090E">
        <w:rPr>
          <w:rStyle w:val="a3"/>
          <w:rFonts w:ascii="方正小标宋简体" w:eastAsia="方正小标宋简体" w:hAnsi="&amp;quot" w:hint="eastAsia"/>
          <w:b w:val="0"/>
          <w:color w:val="333333"/>
          <w:sz w:val="44"/>
          <w:szCs w:val="44"/>
        </w:rPr>
        <w:t>的实施意见</w:t>
      </w:r>
      <w:r w:rsidRPr="0026090E">
        <w:rPr>
          <w:rFonts w:ascii="方正小标宋简体" w:eastAsia="方正小标宋简体" w:hAnsi="仿宋" w:hint="eastAsia"/>
          <w:color w:val="333333"/>
          <w:sz w:val="44"/>
          <w:szCs w:val="44"/>
        </w:rPr>
        <w:t>（</w:t>
      </w:r>
      <w:r w:rsidR="00F92B62">
        <w:rPr>
          <w:rFonts w:ascii="方正小标宋简体" w:eastAsia="方正小标宋简体" w:hAnsi="仿宋" w:hint="eastAsia"/>
          <w:color w:val="333333"/>
          <w:sz w:val="44"/>
          <w:szCs w:val="44"/>
        </w:rPr>
        <w:t>代拟稿</w:t>
      </w:r>
      <w:r w:rsidRPr="0026090E">
        <w:rPr>
          <w:rFonts w:ascii="方正小标宋简体" w:eastAsia="方正小标宋简体" w:hAnsi="仿宋" w:hint="eastAsia"/>
          <w:color w:val="333333"/>
          <w:sz w:val="44"/>
          <w:szCs w:val="44"/>
        </w:rPr>
        <w:t>）</w:t>
      </w:r>
    </w:p>
    <w:p w:rsidR="002D3F36" w:rsidRDefault="002D3F36" w:rsidP="002D3F36">
      <w:pPr>
        <w:pStyle w:val="a4"/>
        <w:adjustRightInd w:val="0"/>
        <w:snapToGrid w:val="0"/>
        <w:spacing w:before="0" w:beforeAutospacing="0" w:after="0" w:afterAutospacing="0" w:line="360" w:lineRule="auto"/>
        <w:jc w:val="both"/>
        <w:rPr>
          <w:rFonts w:ascii="仿宋_GB2312" w:eastAsia="仿宋_GB2312" w:hAnsi="仿宋"/>
          <w:color w:val="333333"/>
          <w:sz w:val="32"/>
          <w:szCs w:val="32"/>
        </w:rPr>
      </w:pPr>
      <w:r>
        <w:rPr>
          <w:rFonts w:ascii="仿宋_GB2312" w:eastAsia="仿宋_GB2312" w:hAnsi="仿宋" w:hint="eastAsia"/>
          <w:color w:val="333333"/>
          <w:sz w:val="32"/>
          <w:szCs w:val="32"/>
        </w:rPr>
        <w:t xml:space="preserve">　　为贯彻落实《国务院办公厅关于推进人工影响天气高质量发展的意见》（国办发〔2020〕47号）精神，加快推进我省人工影响天气工作高质量发展，经</w:t>
      </w:r>
      <w:bookmarkStart w:id="0" w:name="_GoBack"/>
      <w:bookmarkEnd w:id="0"/>
      <w:r>
        <w:rPr>
          <w:rFonts w:ascii="仿宋_GB2312" w:eastAsia="仿宋_GB2312" w:hAnsi="仿宋" w:hint="eastAsia"/>
          <w:color w:val="333333"/>
          <w:sz w:val="32"/>
          <w:szCs w:val="32"/>
        </w:rPr>
        <w:t>省政府同意，现提出以下实施意见。</w:t>
      </w:r>
    </w:p>
    <w:p w:rsidR="002D3F36" w:rsidRPr="00A75ADA" w:rsidRDefault="002D3F36" w:rsidP="002D3F36">
      <w:pPr>
        <w:pStyle w:val="a4"/>
        <w:adjustRightInd w:val="0"/>
        <w:snapToGrid w:val="0"/>
        <w:spacing w:before="0" w:beforeAutospacing="0" w:after="0" w:afterAutospacing="0" w:line="360" w:lineRule="auto"/>
        <w:jc w:val="both"/>
        <w:rPr>
          <w:rStyle w:val="a3"/>
          <w:rFonts w:ascii="黑体" w:eastAsia="黑体" w:hAnsi="黑体"/>
          <w:b w:val="0"/>
          <w:sz w:val="32"/>
          <w:szCs w:val="32"/>
        </w:rPr>
      </w:pPr>
      <w:r>
        <w:rPr>
          <w:rFonts w:ascii="仿宋" w:eastAsia="仿宋" w:hAnsi="仿宋"/>
          <w:color w:val="333333"/>
          <w:sz w:val="32"/>
          <w:szCs w:val="32"/>
        </w:rPr>
        <w:t xml:space="preserve">　　</w:t>
      </w:r>
      <w:r w:rsidRPr="00A75ADA">
        <w:rPr>
          <w:rStyle w:val="a3"/>
          <w:rFonts w:ascii="黑体" w:eastAsia="黑体" w:hAnsi="黑体" w:hint="eastAsia"/>
          <w:b w:val="0"/>
          <w:color w:val="333333"/>
          <w:sz w:val="32"/>
          <w:szCs w:val="32"/>
        </w:rPr>
        <w:t>一</w:t>
      </w:r>
      <w:r w:rsidRPr="00A75ADA">
        <w:rPr>
          <w:rStyle w:val="a3"/>
          <w:rFonts w:ascii="黑体" w:eastAsia="黑体" w:hAnsi="黑体"/>
          <w:b w:val="0"/>
          <w:color w:val="333333"/>
          <w:sz w:val="32"/>
          <w:szCs w:val="32"/>
        </w:rPr>
        <w:t>、</w:t>
      </w:r>
      <w:r w:rsidRPr="00A75ADA">
        <w:rPr>
          <w:rStyle w:val="a3"/>
          <w:rFonts w:ascii="黑体" w:eastAsia="黑体" w:hAnsi="黑体"/>
          <w:b w:val="0"/>
          <w:sz w:val="32"/>
          <w:szCs w:val="32"/>
        </w:rPr>
        <w:t>发展目标</w:t>
      </w:r>
    </w:p>
    <w:p w:rsidR="002D3F36" w:rsidRDefault="002D3F36" w:rsidP="002D3F36">
      <w:pPr>
        <w:pStyle w:val="a4"/>
        <w:adjustRightInd w:val="0"/>
        <w:snapToGrid w:val="0"/>
        <w:spacing w:before="0" w:beforeAutospacing="0" w:after="0" w:afterAutospacing="0" w:line="360" w:lineRule="auto"/>
        <w:ind w:firstLine="630"/>
        <w:jc w:val="both"/>
        <w:rPr>
          <w:rFonts w:ascii="仿宋_GB2312" w:eastAsia="仿宋_GB2312" w:hAnsi="仿宋"/>
          <w:color w:val="333333"/>
          <w:sz w:val="32"/>
          <w:szCs w:val="32"/>
        </w:rPr>
      </w:pPr>
      <w:r>
        <w:rPr>
          <w:rFonts w:ascii="仿宋_GB2312" w:eastAsia="仿宋_GB2312" w:hAnsi="仿宋" w:hint="eastAsia"/>
          <w:color w:val="333333"/>
          <w:sz w:val="32"/>
          <w:szCs w:val="32"/>
        </w:rPr>
        <w:t>到2025年，构建政府主导、部门联动、军地协同、齐抓共管的人工影响天气工作格局，形成综合观测精密、作业装备自动、指挥调度智能、作业队伍专业、监管机制健全、科技支撑有力的工作体系，</w:t>
      </w:r>
      <w:r>
        <w:rPr>
          <w:rFonts w:ascii="仿宋_GB2312" w:eastAsia="仿宋_GB2312" w:hAnsi="仿宋" w:hint="eastAsia"/>
          <w:sz w:val="32"/>
          <w:szCs w:val="32"/>
        </w:rPr>
        <w:t>精准作业、科学作业、安全作业能力稳步提升</w:t>
      </w:r>
      <w:r>
        <w:rPr>
          <w:rFonts w:ascii="仿宋_GB2312" w:eastAsia="仿宋_GB2312" w:hAnsi="仿宋" w:hint="eastAsia"/>
          <w:color w:val="333333"/>
          <w:sz w:val="32"/>
          <w:szCs w:val="32"/>
        </w:rPr>
        <w:t>，农业生产、</w:t>
      </w:r>
      <w:r>
        <w:rPr>
          <w:rFonts w:ascii="仿宋_GB2312" w:eastAsia="仿宋_GB2312" w:hAnsi="仿宋" w:hint="eastAsia"/>
          <w:sz w:val="32"/>
          <w:szCs w:val="32"/>
        </w:rPr>
        <w:t>生态保护与修复、重大应急保障服务能力明显增强，</w:t>
      </w:r>
      <w:r>
        <w:rPr>
          <w:rFonts w:ascii="仿宋_GB2312" w:eastAsia="仿宋_GB2312" w:hAnsi="仿宋" w:cs="Times New Roman" w:hint="eastAsia"/>
          <w:color w:val="333333"/>
          <w:sz w:val="32"/>
          <w:szCs w:val="32"/>
        </w:rPr>
        <w:t>人工增雨（雪）作业影响面积达到14万平方公里以上，</w:t>
      </w:r>
      <w:r>
        <w:rPr>
          <w:rFonts w:ascii="仿宋_GB2312" w:eastAsia="仿宋_GB2312" w:hAnsi="仿宋" w:hint="eastAsia"/>
          <w:color w:val="333333"/>
          <w:sz w:val="32"/>
          <w:szCs w:val="32"/>
        </w:rPr>
        <w:t>人工防雹作业保护面积稳定在1万平方公里以上。到2035年，</w:t>
      </w:r>
      <w:r>
        <w:rPr>
          <w:rFonts w:ascii="仿宋_GB2312" w:eastAsia="仿宋_GB2312" w:hAnsi="仿宋" w:hint="eastAsia"/>
          <w:sz w:val="32"/>
          <w:szCs w:val="32"/>
        </w:rPr>
        <w:t>我省人工影响天气总体实力达到国内先进水平，重点领域服务保障能力显著增强。</w:t>
      </w:r>
    </w:p>
    <w:p w:rsidR="002D3F36" w:rsidRPr="00A75ADA" w:rsidRDefault="002D3F36" w:rsidP="002D3F36">
      <w:pPr>
        <w:pStyle w:val="a4"/>
        <w:adjustRightInd w:val="0"/>
        <w:snapToGrid w:val="0"/>
        <w:spacing w:before="0" w:beforeAutospacing="0" w:after="0" w:afterAutospacing="0" w:line="360" w:lineRule="auto"/>
        <w:ind w:firstLineChars="246" w:firstLine="787"/>
        <w:jc w:val="both"/>
        <w:rPr>
          <w:rFonts w:ascii="黑体" w:eastAsia="黑体" w:hAnsi="黑体"/>
          <w:b/>
          <w:color w:val="333333"/>
          <w:sz w:val="32"/>
          <w:szCs w:val="32"/>
        </w:rPr>
      </w:pPr>
      <w:r w:rsidRPr="00A75ADA">
        <w:rPr>
          <w:rStyle w:val="a3"/>
          <w:rFonts w:ascii="黑体" w:eastAsia="黑体" w:hAnsi="黑体" w:hint="eastAsia"/>
          <w:b w:val="0"/>
          <w:color w:val="333333"/>
          <w:sz w:val="32"/>
          <w:szCs w:val="32"/>
        </w:rPr>
        <w:t>二、加强</w:t>
      </w:r>
      <w:r w:rsidRPr="00A75ADA">
        <w:rPr>
          <w:rStyle w:val="a3"/>
          <w:rFonts w:ascii="黑体" w:eastAsia="黑体" w:hAnsi="黑体"/>
          <w:b w:val="0"/>
          <w:color w:val="333333"/>
          <w:sz w:val="32"/>
          <w:szCs w:val="32"/>
        </w:rPr>
        <w:t>重点领域服务</w:t>
      </w:r>
      <w:r>
        <w:rPr>
          <w:rStyle w:val="a3"/>
          <w:rFonts w:ascii="黑体" w:eastAsia="黑体" w:hAnsi="黑体" w:hint="eastAsia"/>
          <w:b w:val="0"/>
          <w:color w:val="333333"/>
          <w:sz w:val="32"/>
          <w:szCs w:val="32"/>
        </w:rPr>
        <w:t>保障</w:t>
      </w:r>
    </w:p>
    <w:p w:rsidR="002D3F36" w:rsidRDefault="002D3F36" w:rsidP="002D3F36">
      <w:pPr>
        <w:pStyle w:val="a4"/>
        <w:adjustRightInd w:val="0"/>
        <w:snapToGrid w:val="0"/>
        <w:spacing w:before="0" w:beforeAutospacing="0" w:after="0" w:afterAutospacing="0" w:line="360" w:lineRule="auto"/>
        <w:ind w:firstLine="630"/>
        <w:jc w:val="both"/>
        <w:rPr>
          <w:rFonts w:ascii="仿宋_GB2312" w:eastAsia="仿宋_GB2312" w:hAnsi="黑体"/>
          <w:sz w:val="32"/>
          <w:szCs w:val="32"/>
        </w:rPr>
      </w:pPr>
      <w:r>
        <w:rPr>
          <w:rFonts w:ascii="仿宋" w:eastAsia="仿宋" w:hAnsi="仿宋"/>
          <w:b/>
          <w:color w:val="333333"/>
          <w:sz w:val="32"/>
          <w:szCs w:val="32"/>
        </w:rPr>
        <w:t>强化农业生产服务。</w:t>
      </w:r>
      <w:r>
        <w:rPr>
          <w:rFonts w:ascii="仿宋_GB2312" w:eastAsia="仿宋_GB2312" w:hAnsi="黑体" w:hint="eastAsia"/>
          <w:sz w:val="32"/>
          <w:szCs w:val="32"/>
        </w:rPr>
        <w:t>强化</w:t>
      </w:r>
      <w:r>
        <w:rPr>
          <w:rFonts w:ascii="仿宋_GB2312" w:eastAsia="仿宋_GB2312" w:hAnsi="黑体"/>
          <w:sz w:val="32"/>
          <w:szCs w:val="32"/>
        </w:rPr>
        <w:t>干旱、冰雹等灾害评估与区划工作。</w:t>
      </w:r>
      <w:r>
        <w:rPr>
          <w:rFonts w:ascii="仿宋" w:eastAsia="仿宋" w:hAnsi="仿宋" w:hint="eastAsia"/>
          <w:sz w:val="32"/>
          <w:szCs w:val="32"/>
        </w:rPr>
        <w:t>将人工影响天气作业设施统筹到高标准农田、粮食生产功能区等重点工程建设中</w:t>
      </w:r>
      <w:r>
        <w:rPr>
          <w:rFonts w:ascii="仿宋_GB2312" w:eastAsia="仿宋_GB2312" w:hAnsi="黑体" w:hint="eastAsia"/>
          <w:sz w:val="32"/>
          <w:szCs w:val="32"/>
        </w:rPr>
        <w:t>。加强基层农业服务站点与人工影响天气作业站点的共建共用。加大辽宁中部平原、辽北、</w:t>
      </w:r>
      <w:r>
        <w:rPr>
          <w:rFonts w:ascii="仿宋_GB2312" w:eastAsia="仿宋_GB2312" w:hAnsi="黑体" w:hint="eastAsia"/>
          <w:sz w:val="32"/>
          <w:szCs w:val="32"/>
        </w:rPr>
        <w:lastRenderedPageBreak/>
        <w:t>辽西等区域人工增雨力度，提升农业生产防旱、抗旱能力。加大辽南、辽西等区域防雹作业力度，助力果业、烟叶等特色农业发展</w:t>
      </w:r>
      <w:r>
        <w:rPr>
          <w:rFonts w:ascii="仿宋_GB2312" w:eastAsia="仿宋_GB2312" w:hAnsi="黑体"/>
          <w:sz w:val="32"/>
          <w:szCs w:val="32"/>
        </w:rPr>
        <w:t>。</w:t>
      </w:r>
      <w:r>
        <w:rPr>
          <w:rFonts w:ascii="仿宋_GB2312" w:eastAsia="仿宋_GB2312" w:hAnsi="黑体" w:hint="eastAsia"/>
          <w:sz w:val="32"/>
          <w:szCs w:val="32"/>
        </w:rPr>
        <w:t>（气象局、农业农村厅和地方人民政府按职责分工负责。以下均需地方人民政府负责，不再列出）</w:t>
      </w:r>
    </w:p>
    <w:p w:rsidR="002D3F36" w:rsidRPr="008D7426" w:rsidRDefault="002D3F36" w:rsidP="002D3F36">
      <w:pPr>
        <w:pStyle w:val="a4"/>
        <w:adjustRightInd w:val="0"/>
        <w:snapToGrid w:val="0"/>
        <w:spacing w:before="0" w:beforeAutospacing="0" w:after="0" w:afterAutospacing="0" w:line="360" w:lineRule="auto"/>
        <w:ind w:firstLine="630"/>
        <w:jc w:val="both"/>
        <w:rPr>
          <w:rFonts w:ascii="仿宋" w:eastAsia="仿宋" w:hAnsi="仿宋"/>
          <w:sz w:val="32"/>
          <w:szCs w:val="32"/>
        </w:rPr>
      </w:pPr>
      <w:r>
        <w:rPr>
          <w:rFonts w:ascii="仿宋" w:eastAsia="仿宋" w:hAnsi="仿宋" w:hint="eastAsia"/>
          <w:b/>
          <w:sz w:val="32"/>
          <w:szCs w:val="32"/>
        </w:rPr>
        <w:t>支持生态保护与修复。</w:t>
      </w:r>
      <w:r>
        <w:rPr>
          <w:rFonts w:ascii="仿宋_GB2312" w:eastAsia="仿宋_GB2312" w:hAnsi="黑体" w:hint="eastAsia"/>
          <w:sz w:val="32"/>
          <w:szCs w:val="32"/>
        </w:rPr>
        <w:t>将</w:t>
      </w:r>
      <w:r>
        <w:rPr>
          <w:rFonts w:ascii="仿宋_GB2312" w:eastAsia="仿宋_GB2312" w:hAnsi="黑体"/>
          <w:sz w:val="32"/>
          <w:szCs w:val="32"/>
        </w:rPr>
        <w:t>常态化</w:t>
      </w:r>
      <w:r>
        <w:rPr>
          <w:rFonts w:ascii="仿宋_GB2312" w:eastAsia="仿宋_GB2312" w:hAnsi="黑体" w:hint="eastAsia"/>
          <w:sz w:val="32"/>
          <w:szCs w:val="32"/>
        </w:rPr>
        <w:t>生态保护和修复</w:t>
      </w:r>
      <w:r>
        <w:rPr>
          <w:rFonts w:ascii="仿宋_GB2312" w:eastAsia="仿宋_GB2312" w:hAnsi="黑体"/>
          <w:sz w:val="32"/>
          <w:szCs w:val="32"/>
        </w:rPr>
        <w:t>人工影响天气作业</w:t>
      </w:r>
      <w:r>
        <w:rPr>
          <w:rFonts w:ascii="仿宋_GB2312" w:eastAsia="仿宋_GB2312" w:hAnsi="黑体" w:hint="eastAsia"/>
          <w:sz w:val="32"/>
          <w:szCs w:val="32"/>
        </w:rPr>
        <w:t>纳入</w:t>
      </w:r>
      <w:r>
        <w:rPr>
          <w:rFonts w:ascii="仿宋_GB2312" w:eastAsia="仿宋_GB2312" w:hAnsi="黑体"/>
          <w:sz w:val="32"/>
          <w:szCs w:val="32"/>
        </w:rPr>
        <w:t>人工影响天气工作计划。</w:t>
      </w:r>
      <w:r>
        <w:rPr>
          <w:rFonts w:ascii="仿宋" w:eastAsia="仿宋" w:hAnsi="仿宋" w:hint="eastAsia"/>
          <w:sz w:val="32"/>
          <w:szCs w:val="32"/>
        </w:rPr>
        <w:t>将人工影响天气作业设施统筹到</w:t>
      </w:r>
      <w:r>
        <w:rPr>
          <w:rFonts w:ascii="仿宋" w:eastAsia="仿宋" w:hAnsi="仿宋" w:hint="eastAsia"/>
          <w:color w:val="333333"/>
          <w:sz w:val="32"/>
          <w:szCs w:val="32"/>
        </w:rPr>
        <w:t>生态保护和修复相关重点工程建设中</w:t>
      </w:r>
      <w:r>
        <w:rPr>
          <w:rFonts w:ascii="仿宋_GB2312" w:eastAsia="仿宋_GB2312" w:hAnsi="黑体" w:hint="eastAsia"/>
          <w:sz w:val="32"/>
          <w:szCs w:val="32"/>
        </w:rPr>
        <w:t>。加大辽东山地丘陵区、</w:t>
      </w:r>
      <w:proofErr w:type="gramStart"/>
      <w:r>
        <w:rPr>
          <w:rFonts w:ascii="仿宋_GB2312" w:eastAsia="仿宋_GB2312" w:hAnsi="黑体" w:hint="eastAsia"/>
          <w:sz w:val="32"/>
          <w:szCs w:val="32"/>
        </w:rPr>
        <w:t>辽西低</w:t>
      </w:r>
      <w:proofErr w:type="gramEnd"/>
      <w:r>
        <w:rPr>
          <w:rFonts w:ascii="仿宋_GB2312" w:eastAsia="仿宋_GB2312" w:hAnsi="黑体" w:hint="eastAsia"/>
          <w:sz w:val="32"/>
          <w:szCs w:val="32"/>
        </w:rPr>
        <w:t>山丘陵区、辽河流域、辽西辽北诸</w:t>
      </w:r>
      <w:r w:rsidRPr="008D7426">
        <w:rPr>
          <w:rFonts w:ascii="仿宋" w:eastAsia="仿宋" w:hAnsi="仿宋" w:hint="eastAsia"/>
          <w:sz w:val="32"/>
          <w:szCs w:val="32"/>
        </w:rPr>
        <w:t>河流域、辽河三角洲区域的人工增雨（雪）作业力度，发挥其在森林草原增湿、山区积雪增厚、江河径流和湖库增水以及地下水补给等方面的作用</w:t>
      </w:r>
      <w:r w:rsidRPr="008D7426">
        <w:rPr>
          <w:rFonts w:ascii="仿宋" w:eastAsia="仿宋" w:hAnsi="仿宋"/>
          <w:sz w:val="32"/>
          <w:szCs w:val="32"/>
        </w:rPr>
        <w:t>。</w:t>
      </w:r>
      <w:r w:rsidRPr="008D7426">
        <w:rPr>
          <w:rFonts w:ascii="仿宋" w:eastAsia="仿宋" w:hAnsi="仿宋" w:hint="eastAsia"/>
          <w:sz w:val="32"/>
          <w:szCs w:val="32"/>
        </w:rPr>
        <w:t>（气象局、自然资源厅、生态环境厅、水利厅、农业农村厅、林草局等按职责分工负责）</w:t>
      </w:r>
    </w:p>
    <w:p w:rsidR="002D3F36" w:rsidRPr="008D7426" w:rsidRDefault="002D3F36" w:rsidP="002D3F36">
      <w:pPr>
        <w:pStyle w:val="a4"/>
        <w:adjustRightInd w:val="0"/>
        <w:snapToGrid w:val="0"/>
        <w:spacing w:before="0" w:beforeAutospacing="0" w:after="0" w:afterAutospacing="0" w:line="360" w:lineRule="auto"/>
        <w:ind w:firstLineChars="200" w:firstLine="643"/>
        <w:jc w:val="both"/>
        <w:rPr>
          <w:rFonts w:ascii="仿宋" w:eastAsia="仿宋" w:hAnsi="仿宋"/>
          <w:sz w:val="32"/>
          <w:szCs w:val="32"/>
        </w:rPr>
      </w:pPr>
      <w:r w:rsidRPr="008D7426">
        <w:rPr>
          <w:rFonts w:ascii="仿宋" w:eastAsia="仿宋" w:hAnsi="仿宋" w:hint="eastAsia"/>
          <w:b/>
          <w:sz w:val="32"/>
          <w:szCs w:val="32"/>
        </w:rPr>
        <w:t>做好重大应急保障服务。</w:t>
      </w:r>
      <w:r w:rsidRPr="008D7426">
        <w:rPr>
          <w:rFonts w:ascii="仿宋" w:eastAsia="仿宋" w:hAnsi="仿宋" w:hint="eastAsia"/>
          <w:sz w:val="32"/>
          <w:szCs w:val="32"/>
        </w:rPr>
        <w:t>加强应急会商，共享灾害风险、灾情、灾害预测信息，</w:t>
      </w:r>
      <w:r w:rsidRPr="008D7426">
        <w:rPr>
          <w:rFonts w:ascii="仿宋" w:eastAsia="仿宋" w:hAnsi="仿宋"/>
          <w:sz w:val="32"/>
          <w:szCs w:val="32"/>
        </w:rPr>
        <w:t>完善应对森林草原火灾火险、高温干旱、重污染天气</w:t>
      </w:r>
      <w:r>
        <w:rPr>
          <w:rFonts w:ascii="仿宋" w:eastAsia="仿宋" w:hAnsi="仿宋" w:hint="eastAsia"/>
          <w:sz w:val="32"/>
          <w:szCs w:val="32"/>
        </w:rPr>
        <w:t>和</w:t>
      </w:r>
      <w:r w:rsidRPr="008D7426">
        <w:rPr>
          <w:rFonts w:ascii="仿宋" w:eastAsia="仿宋" w:hAnsi="仿宋"/>
          <w:sz w:val="32"/>
          <w:szCs w:val="32"/>
        </w:rPr>
        <w:t>重大活动保障的人工影响天气应急工作机制，及时启动相应的人工影响天气作业。加强重大活动人工影响天气应急能力建设和技术储备，</w:t>
      </w:r>
      <w:r w:rsidRPr="008D7426">
        <w:rPr>
          <w:rFonts w:ascii="仿宋" w:eastAsia="仿宋" w:hAnsi="仿宋" w:hint="eastAsia"/>
          <w:sz w:val="32"/>
          <w:szCs w:val="32"/>
        </w:rPr>
        <w:t>建立应急演练和协调联动工作机制，</w:t>
      </w:r>
      <w:r w:rsidRPr="008D7426">
        <w:rPr>
          <w:rFonts w:ascii="仿宋" w:eastAsia="仿宋" w:hAnsi="仿宋"/>
          <w:sz w:val="32"/>
          <w:szCs w:val="32"/>
        </w:rPr>
        <w:t>提升军民联合应急保障能力，做好重大活动保障服务。</w:t>
      </w:r>
      <w:r w:rsidRPr="008D7426">
        <w:rPr>
          <w:rFonts w:ascii="仿宋" w:eastAsia="仿宋" w:hAnsi="仿宋" w:hint="eastAsia"/>
          <w:sz w:val="32"/>
          <w:szCs w:val="32"/>
        </w:rPr>
        <w:t>（气象局、生态环境厅、水利厅、农业农村厅、应急厅、林草局、民航东北管理局、</w:t>
      </w:r>
      <w:r w:rsidR="00270F54" w:rsidRPr="008D7426">
        <w:rPr>
          <w:rFonts w:ascii="仿宋" w:eastAsia="仿宋" w:hAnsi="仿宋" w:hint="eastAsia"/>
          <w:sz w:val="32"/>
          <w:szCs w:val="32"/>
        </w:rPr>
        <w:t>北部战区</w:t>
      </w:r>
      <w:r w:rsidR="00270F54">
        <w:rPr>
          <w:rFonts w:ascii="仿宋" w:eastAsia="仿宋" w:hAnsi="仿宋" w:hint="eastAsia"/>
          <w:sz w:val="32"/>
          <w:szCs w:val="32"/>
        </w:rPr>
        <w:t>空军参谋部</w:t>
      </w:r>
      <w:r w:rsidR="00270F54" w:rsidRPr="008D7426">
        <w:rPr>
          <w:rFonts w:ascii="仿宋" w:eastAsia="仿宋" w:hAnsi="仿宋" w:hint="eastAsia"/>
          <w:sz w:val="32"/>
          <w:szCs w:val="32"/>
        </w:rPr>
        <w:t>航管处</w:t>
      </w:r>
      <w:r w:rsidRPr="008D7426">
        <w:rPr>
          <w:rFonts w:ascii="仿宋" w:eastAsia="仿宋" w:hAnsi="仿宋" w:hint="eastAsia"/>
          <w:sz w:val="32"/>
          <w:szCs w:val="32"/>
        </w:rPr>
        <w:t>等按职责分工负责）</w:t>
      </w:r>
    </w:p>
    <w:p w:rsidR="002D3F36" w:rsidRDefault="002D3F36" w:rsidP="002D3F36">
      <w:pPr>
        <w:pStyle w:val="a4"/>
        <w:adjustRightInd w:val="0"/>
        <w:snapToGrid w:val="0"/>
        <w:spacing w:before="0" w:beforeAutospacing="0" w:after="0" w:afterAutospacing="0" w:line="360" w:lineRule="auto"/>
        <w:ind w:firstLine="640"/>
        <w:jc w:val="both"/>
        <w:rPr>
          <w:rStyle w:val="a3"/>
          <w:rFonts w:ascii="黑体" w:eastAsia="黑体" w:hAnsi="黑体"/>
          <w:b w:val="0"/>
          <w:color w:val="333333"/>
          <w:sz w:val="32"/>
          <w:szCs w:val="32"/>
        </w:rPr>
      </w:pPr>
      <w:r w:rsidRPr="00A75ADA">
        <w:rPr>
          <w:rStyle w:val="a3"/>
          <w:rFonts w:ascii="黑体" w:eastAsia="黑体" w:hAnsi="黑体"/>
          <w:b w:val="0"/>
          <w:color w:val="333333"/>
          <w:sz w:val="32"/>
          <w:szCs w:val="32"/>
        </w:rPr>
        <w:t>三、</w:t>
      </w:r>
      <w:r w:rsidRPr="00A75ADA">
        <w:rPr>
          <w:rStyle w:val="a3"/>
          <w:rFonts w:ascii="黑体" w:eastAsia="黑体" w:hAnsi="黑体" w:hint="eastAsia"/>
          <w:b w:val="0"/>
          <w:color w:val="333333"/>
          <w:sz w:val="32"/>
          <w:szCs w:val="32"/>
        </w:rPr>
        <w:t>提升</w:t>
      </w:r>
      <w:r w:rsidRPr="00A75ADA">
        <w:rPr>
          <w:rStyle w:val="a3"/>
          <w:rFonts w:ascii="黑体" w:eastAsia="黑体" w:hAnsi="黑体"/>
          <w:b w:val="0"/>
          <w:color w:val="333333"/>
          <w:sz w:val="32"/>
          <w:szCs w:val="32"/>
        </w:rPr>
        <w:t>业务能力</w:t>
      </w:r>
    </w:p>
    <w:p w:rsidR="002D3F36" w:rsidRPr="00A75ADA" w:rsidRDefault="002D3F36" w:rsidP="002D3F36">
      <w:pPr>
        <w:pStyle w:val="a4"/>
        <w:adjustRightInd w:val="0"/>
        <w:snapToGrid w:val="0"/>
        <w:spacing w:before="0" w:beforeAutospacing="0" w:after="0" w:afterAutospacing="0" w:line="360" w:lineRule="auto"/>
        <w:ind w:firstLine="640"/>
        <w:jc w:val="both"/>
        <w:rPr>
          <w:rFonts w:ascii="黑体" w:eastAsia="黑体" w:hAnsi="黑体"/>
          <w:b/>
          <w:color w:val="333333"/>
          <w:sz w:val="32"/>
          <w:szCs w:val="32"/>
        </w:rPr>
      </w:pPr>
      <w:r w:rsidRPr="008D7426">
        <w:rPr>
          <w:rFonts w:ascii="仿宋" w:eastAsia="仿宋" w:hAnsi="仿宋" w:hint="eastAsia"/>
          <w:b/>
          <w:sz w:val="32"/>
          <w:szCs w:val="32"/>
        </w:rPr>
        <w:lastRenderedPageBreak/>
        <w:t>提升科学作业能力。</w:t>
      </w:r>
      <w:r w:rsidRPr="002D3F36">
        <w:rPr>
          <w:rFonts w:ascii="仿宋" w:eastAsia="仿宋" w:hAnsi="仿宋" w:cs="Times New Roman" w:hint="eastAsia"/>
          <w:sz w:val="32"/>
          <w:szCs w:val="32"/>
        </w:rPr>
        <w:t>培育人工影响天气科技创新团队，加强高层次人才队伍建设。鼓励引导相关科研单位开展气溶胶成核特性等人工影响天气基础研究，以及作业条件识别、效果评估和人工智能、大数据、互联网等新技术融合应用研究，提高科技水平和科技成果转化成效。</w:t>
      </w:r>
      <w:r w:rsidRPr="008D7426">
        <w:rPr>
          <w:rFonts w:ascii="仿宋" w:eastAsia="仿宋" w:hAnsi="仿宋" w:cs="Times New Roman" w:hint="eastAsia"/>
          <w:sz w:val="32"/>
          <w:szCs w:val="32"/>
        </w:rPr>
        <w:t>分类建设人工影响天气科学试验示范区，</w:t>
      </w:r>
      <w:r w:rsidRPr="002D3F36">
        <w:rPr>
          <w:rFonts w:ascii="仿宋" w:eastAsia="仿宋" w:hAnsi="仿宋" w:cs="Times New Roman" w:hint="eastAsia"/>
          <w:sz w:val="32"/>
          <w:szCs w:val="32"/>
        </w:rPr>
        <w:t>开展生态保护与修复、森林草原防灭火、改善空气质量等人工影响天气科学试验，以及</w:t>
      </w:r>
      <w:r w:rsidRPr="002D3F36">
        <w:rPr>
          <w:rFonts w:ascii="仿宋" w:eastAsia="仿宋" w:hAnsi="仿宋" w:cs="Times New Roman"/>
          <w:sz w:val="32"/>
          <w:szCs w:val="32"/>
        </w:rPr>
        <w:t>无人机人工影响天气</w:t>
      </w:r>
      <w:r w:rsidRPr="002D3F36">
        <w:rPr>
          <w:rFonts w:ascii="仿宋" w:eastAsia="仿宋" w:hAnsi="仿宋" w:cs="Times New Roman" w:hint="eastAsia"/>
          <w:sz w:val="32"/>
          <w:szCs w:val="32"/>
        </w:rPr>
        <w:t>应用科学</w:t>
      </w:r>
      <w:r w:rsidRPr="002D3F36">
        <w:rPr>
          <w:rFonts w:ascii="仿宋" w:eastAsia="仿宋" w:hAnsi="仿宋" w:cs="Times New Roman"/>
          <w:sz w:val="32"/>
          <w:szCs w:val="32"/>
        </w:rPr>
        <w:t>试验。</w:t>
      </w:r>
      <w:r w:rsidRPr="002D3F36">
        <w:rPr>
          <w:rFonts w:ascii="仿宋" w:eastAsia="仿宋" w:hAnsi="仿宋" w:cs="Times New Roman" w:hint="eastAsia"/>
          <w:sz w:val="32"/>
          <w:szCs w:val="32"/>
        </w:rPr>
        <w:t>（</w:t>
      </w:r>
      <w:r w:rsidRPr="008D7426">
        <w:rPr>
          <w:rFonts w:ascii="仿宋" w:eastAsia="仿宋" w:hAnsi="仿宋" w:hint="eastAsia"/>
          <w:sz w:val="32"/>
          <w:szCs w:val="32"/>
        </w:rPr>
        <w:t>气象局、</w:t>
      </w:r>
      <w:r w:rsidRPr="002D3F36">
        <w:rPr>
          <w:rFonts w:ascii="仿宋" w:eastAsia="仿宋" w:hAnsi="仿宋" w:cs="Times New Roman" w:hint="eastAsia"/>
          <w:sz w:val="32"/>
          <w:szCs w:val="32"/>
        </w:rPr>
        <w:t>科技厅</w:t>
      </w:r>
      <w:r w:rsidRPr="008D7426">
        <w:rPr>
          <w:rFonts w:ascii="仿宋" w:eastAsia="仿宋" w:hAnsi="仿宋" w:hint="eastAsia"/>
          <w:sz w:val="32"/>
          <w:szCs w:val="32"/>
        </w:rPr>
        <w:t>、民航东北管理局、</w:t>
      </w:r>
      <w:r w:rsidR="00270F54" w:rsidRPr="008D7426">
        <w:rPr>
          <w:rFonts w:ascii="仿宋" w:eastAsia="仿宋" w:hAnsi="仿宋" w:hint="eastAsia"/>
          <w:sz w:val="32"/>
          <w:szCs w:val="32"/>
        </w:rPr>
        <w:t>北部战区</w:t>
      </w:r>
      <w:r w:rsidR="00270F54">
        <w:rPr>
          <w:rFonts w:ascii="仿宋" w:eastAsia="仿宋" w:hAnsi="仿宋" w:hint="eastAsia"/>
          <w:sz w:val="32"/>
          <w:szCs w:val="32"/>
        </w:rPr>
        <w:t>空军参谋部</w:t>
      </w:r>
      <w:r w:rsidR="00270F54" w:rsidRPr="008D7426">
        <w:rPr>
          <w:rFonts w:ascii="仿宋" w:eastAsia="仿宋" w:hAnsi="仿宋" w:hint="eastAsia"/>
          <w:sz w:val="32"/>
          <w:szCs w:val="32"/>
        </w:rPr>
        <w:t>航管处</w:t>
      </w:r>
      <w:r w:rsidRPr="008D7426">
        <w:rPr>
          <w:rFonts w:ascii="仿宋" w:eastAsia="仿宋" w:hAnsi="仿宋" w:hint="eastAsia"/>
          <w:sz w:val="32"/>
          <w:szCs w:val="32"/>
        </w:rPr>
        <w:t>等按职责分工负责）</w:t>
      </w:r>
    </w:p>
    <w:p w:rsidR="002D3F36" w:rsidRPr="008D7426" w:rsidRDefault="002D3F36" w:rsidP="002D3F36">
      <w:pPr>
        <w:pStyle w:val="a4"/>
        <w:adjustRightInd w:val="0"/>
        <w:snapToGrid w:val="0"/>
        <w:spacing w:before="0" w:beforeAutospacing="0" w:after="0" w:afterAutospacing="0" w:line="360" w:lineRule="auto"/>
        <w:ind w:firstLine="630"/>
        <w:jc w:val="both"/>
        <w:rPr>
          <w:rFonts w:ascii="仿宋" w:eastAsia="仿宋" w:hAnsi="仿宋"/>
          <w:sz w:val="32"/>
          <w:szCs w:val="32"/>
        </w:rPr>
      </w:pPr>
      <w:r w:rsidRPr="008D7426">
        <w:rPr>
          <w:rFonts w:ascii="仿宋" w:eastAsia="仿宋" w:hAnsi="仿宋" w:hint="eastAsia"/>
          <w:b/>
          <w:sz w:val="32"/>
          <w:szCs w:val="32"/>
        </w:rPr>
        <w:t>提升精准作业能力。</w:t>
      </w:r>
      <w:r w:rsidR="008C4101" w:rsidRPr="008C4101">
        <w:rPr>
          <w:rFonts w:ascii="仿宋" w:eastAsia="仿宋" w:hAnsi="仿宋" w:hint="eastAsia"/>
          <w:sz w:val="32"/>
          <w:szCs w:val="32"/>
        </w:rPr>
        <w:t>利用云雷达、微波辐射计、微雨雷达、激光云高仪等做好地面观测。</w:t>
      </w:r>
      <w:r w:rsidRPr="008D7426">
        <w:rPr>
          <w:rFonts w:ascii="仿宋" w:eastAsia="仿宋" w:hAnsi="仿宋" w:hint="eastAsia"/>
          <w:sz w:val="32"/>
          <w:szCs w:val="32"/>
        </w:rPr>
        <w:t>更新自动化火箭发射装置，开展高炮自动化改造，</w:t>
      </w:r>
      <w:r w:rsidRPr="008D7426">
        <w:rPr>
          <w:rFonts w:ascii="仿宋" w:eastAsia="仿宋" w:hAnsi="仿宋"/>
          <w:sz w:val="32"/>
          <w:szCs w:val="32"/>
        </w:rPr>
        <w:t>在东、西部</w:t>
      </w:r>
      <w:r w:rsidRPr="008D7426">
        <w:rPr>
          <w:rFonts w:ascii="仿宋" w:eastAsia="仿宋" w:hAnsi="仿宋" w:hint="eastAsia"/>
          <w:sz w:val="32"/>
          <w:szCs w:val="32"/>
        </w:rPr>
        <w:t>等</w:t>
      </w:r>
      <w:r w:rsidRPr="008D7426">
        <w:rPr>
          <w:rFonts w:ascii="仿宋" w:eastAsia="仿宋" w:hAnsi="仿宋"/>
          <w:sz w:val="32"/>
          <w:szCs w:val="32"/>
        </w:rPr>
        <w:t>山区布设</w:t>
      </w:r>
      <w:r w:rsidRPr="008D7426">
        <w:rPr>
          <w:rFonts w:ascii="仿宋" w:eastAsia="仿宋" w:hAnsi="仿宋" w:hint="eastAsia"/>
          <w:sz w:val="32"/>
          <w:szCs w:val="32"/>
        </w:rPr>
        <w:t>烟</w:t>
      </w:r>
      <w:r w:rsidRPr="008D7426">
        <w:rPr>
          <w:rFonts w:ascii="仿宋" w:eastAsia="仿宋" w:hAnsi="仿宋"/>
          <w:sz w:val="32"/>
          <w:szCs w:val="32"/>
        </w:rPr>
        <w:t>炉</w:t>
      </w:r>
      <w:r w:rsidRPr="008D7426">
        <w:rPr>
          <w:rFonts w:ascii="仿宋" w:eastAsia="仿宋" w:hAnsi="仿宋" w:hint="eastAsia"/>
          <w:sz w:val="32"/>
          <w:szCs w:val="32"/>
        </w:rPr>
        <w:t>。</w:t>
      </w:r>
      <w:r w:rsidRPr="008D7426">
        <w:rPr>
          <w:rFonts w:ascii="仿宋" w:eastAsia="仿宋" w:hAnsi="仿宋"/>
          <w:sz w:val="32"/>
          <w:szCs w:val="32"/>
        </w:rPr>
        <w:t>建设人工影响天气飞机保障基地</w:t>
      </w:r>
      <w:r>
        <w:rPr>
          <w:rFonts w:ascii="仿宋" w:eastAsia="仿宋" w:hAnsi="仿宋" w:hint="eastAsia"/>
          <w:sz w:val="32"/>
          <w:szCs w:val="32"/>
        </w:rPr>
        <w:t>，提升飞机保障能力。</w:t>
      </w:r>
      <w:r w:rsidRPr="008D7426">
        <w:rPr>
          <w:rFonts w:ascii="仿宋" w:eastAsia="仿宋" w:hAnsi="仿宋"/>
          <w:sz w:val="32"/>
          <w:szCs w:val="32"/>
        </w:rPr>
        <w:t>加强部门间信息融合，建设集约化智能化人工影响天气业务平台。探索新技术、新装备在人工影响天气作业中的应用。</w:t>
      </w:r>
      <w:r w:rsidRPr="008D7426">
        <w:rPr>
          <w:rFonts w:ascii="仿宋" w:eastAsia="仿宋" w:hAnsi="仿宋" w:hint="eastAsia"/>
          <w:sz w:val="32"/>
          <w:szCs w:val="32"/>
        </w:rPr>
        <w:t>（气象局、</w:t>
      </w:r>
      <w:proofErr w:type="gramStart"/>
      <w:r w:rsidRPr="008D7426">
        <w:rPr>
          <w:rFonts w:ascii="仿宋" w:eastAsia="仿宋" w:hAnsi="仿宋" w:hint="eastAsia"/>
          <w:sz w:val="32"/>
          <w:szCs w:val="32"/>
        </w:rPr>
        <w:t>发改委</w:t>
      </w:r>
      <w:proofErr w:type="gramEnd"/>
      <w:r w:rsidRPr="008D7426">
        <w:rPr>
          <w:rFonts w:ascii="仿宋" w:eastAsia="仿宋" w:hAnsi="仿宋" w:hint="eastAsia"/>
          <w:sz w:val="32"/>
          <w:szCs w:val="32"/>
        </w:rPr>
        <w:t>、财政厅、林草局、民航东北管理局、北部战区</w:t>
      </w:r>
      <w:r w:rsidR="00270F54">
        <w:rPr>
          <w:rFonts w:ascii="仿宋" w:eastAsia="仿宋" w:hAnsi="仿宋" w:hint="eastAsia"/>
          <w:sz w:val="32"/>
          <w:szCs w:val="32"/>
        </w:rPr>
        <w:t>空军参谋部</w:t>
      </w:r>
      <w:r w:rsidRPr="008D7426">
        <w:rPr>
          <w:rFonts w:ascii="仿宋" w:eastAsia="仿宋" w:hAnsi="仿宋" w:hint="eastAsia"/>
          <w:sz w:val="32"/>
          <w:szCs w:val="32"/>
        </w:rPr>
        <w:t>航管处等按职责分工负责）</w:t>
      </w:r>
    </w:p>
    <w:p w:rsidR="002D3F36" w:rsidRPr="008D7426" w:rsidRDefault="002D3F36" w:rsidP="002D3F36">
      <w:pPr>
        <w:pStyle w:val="a4"/>
        <w:adjustRightInd w:val="0"/>
        <w:snapToGrid w:val="0"/>
        <w:spacing w:before="0" w:beforeAutospacing="0" w:after="0" w:afterAutospacing="0" w:line="360" w:lineRule="auto"/>
        <w:ind w:firstLine="630"/>
        <w:jc w:val="both"/>
        <w:rPr>
          <w:rFonts w:ascii="仿宋" w:eastAsia="仿宋" w:hAnsi="仿宋"/>
          <w:color w:val="333333"/>
          <w:sz w:val="32"/>
          <w:szCs w:val="32"/>
        </w:rPr>
      </w:pPr>
      <w:r w:rsidRPr="008D7426">
        <w:rPr>
          <w:rFonts w:ascii="仿宋" w:eastAsia="仿宋" w:hAnsi="仿宋" w:hint="eastAsia"/>
          <w:b/>
          <w:sz w:val="32"/>
          <w:szCs w:val="32"/>
        </w:rPr>
        <w:t>提升安全作业能力。</w:t>
      </w:r>
      <w:r w:rsidRPr="008D7426">
        <w:rPr>
          <w:rFonts w:ascii="仿宋" w:eastAsia="仿宋" w:hAnsi="仿宋" w:hint="eastAsia"/>
          <w:sz w:val="32"/>
          <w:szCs w:val="32"/>
        </w:rPr>
        <w:t>严格</w:t>
      </w:r>
      <w:r>
        <w:rPr>
          <w:rFonts w:ascii="仿宋" w:eastAsia="仿宋" w:hAnsi="仿宋" w:hint="eastAsia"/>
          <w:sz w:val="32"/>
          <w:szCs w:val="32"/>
        </w:rPr>
        <w:t>落实</w:t>
      </w:r>
      <w:r w:rsidRPr="008D7426">
        <w:rPr>
          <w:rFonts w:ascii="仿宋" w:eastAsia="仿宋" w:hAnsi="仿宋" w:hint="eastAsia"/>
          <w:sz w:val="32"/>
          <w:szCs w:val="32"/>
        </w:rPr>
        <w:t>《地方党政领导干部安全生产责任制规定》</w:t>
      </w:r>
      <w:r>
        <w:rPr>
          <w:rFonts w:ascii="仿宋" w:eastAsia="仿宋" w:hAnsi="仿宋" w:hint="eastAsia"/>
          <w:sz w:val="32"/>
          <w:szCs w:val="32"/>
        </w:rPr>
        <w:t>，履行属地管理责任。</w:t>
      </w:r>
      <w:r w:rsidRPr="008D7426">
        <w:rPr>
          <w:rFonts w:ascii="仿宋" w:eastAsia="仿宋" w:hAnsi="仿宋" w:hint="eastAsia"/>
          <w:sz w:val="32"/>
          <w:szCs w:val="32"/>
        </w:rPr>
        <w:t>制定人工影响天气安全事故处置应急预案，</w:t>
      </w:r>
      <w:r>
        <w:rPr>
          <w:rFonts w:ascii="仿宋" w:eastAsia="仿宋" w:hAnsi="仿宋" w:hint="eastAsia"/>
          <w:sz w:val="32"/>
          <w:szCs w:val="32"/>
        </w:rPr>
        <w:t>做好</w:t>
      </w:r>
      <w:r w:rsidRPr="008D7426">
        <w:rPr>
          <w:rFonts w:ascii="仿宋" w:eastAsia="仿宋" w:hAnsi="仿宋" w:hint="eastAsia"/>
          <w:sz w:val="32"/>
          <w:szCs w:val="32"/>
        </w:rPr>
        <w:t>应急救援和调查处理</w:t>
      </w:r>
      <w:r>
        <w:rPr>
          <w:rFonts w:ascii="仿宋" w:eastAsia="仿宋" w:hAnsi="仿宋" w:hint="eastAsia"/>
          <w:sz w:val="32"/>
          <w:szCs w:val="32"/>
        </w:rPr>
        <w:t>工作</w:t>
      </w:r>
      <w:r w:rsidRPr="008D7426">
        <w:rPr>
          <w:rFonts w:ascii="仿宋" w:eastAsia="仿宋" w:hAnsi="仿宋" w:hint="eastAsia"/>
          <w:sz w:val="32"/>
          <w:szCs w:val="32"/>
        </w:rPr>
        <w:t>。</w:t>
      </w:r>
      <w:r>
        <w:rPr>
          <w:rFonts w:ascii="仿宋" w:eastAsia="仿宋" w:hAnsi="仿宋" w:hint="eastAsia"/>
          <w:sz w:val="32"/>
          <w:szCs w:val="32"/>
        </w:rPr>
        <w:t>开展作业单位标准化、规范化建设，确保作业单位、作业地点、作业设施、作业人员、作业制度达到规定要求。完善</w:t>
      </w:r>
      <w:r w:rsidRPr="008D7426">
        <w:rPr>
          <w:rFonts w:ascii="仿宋" w:eastAsia="仿宋" w:hAnsi="仿宋" w:hint="eastAsia"/>
          <w:sz w:val="32"/>
          <w:szCs w:val="32"/>
        </w:rPr>
        <w:t>联合监</w:t>
      </w:r>
      <w:r w:rsidRPr="008D7426">
        <w:rPr>
          <w:rFonts w:ascii="仿宋" w:eastAsia="仿宋" w:hAnsi="仿宋" w:hint="eastAsia"/>
          <w:sz w:val="32"/>
          <w:szCs w:val="32"/>
        </w:rPr>
        <w:lastRenderedPageBreak/>
        <w:t>管机制，</w:t>
      </w:r>
      <w:r>
        <w:rPr>
          <w:rFonts w:ascii="仿宋" w:eastAsia="仿宋" w:hAnsi="仿宋" w:hint="eastAsia"/>
          <w:sz w:val="32"/>
          <w:szCs w:val="32"/>
        </w:rPr>
        <w:t>加大</w:t>
      </w:r>
      <w:r w:rsidRPr="008D7426">
        <w:rPr>
          <w:rFonts w:ascii="仿宋" w:eastAsia="仿宋" w:hAnsi="仿宋" w:hint="eastAsia"/>
          <w:sz w:val="32"/>
          <w:szCs w:val="32"/>
        </w:rPr>
        <w:t>安全生产</w:t>
      </w:r>
      <w:r>
        <w:rPr>
          <w:rFonts w:ascii="仿宋" w:eastAsia="仿宋" w:hAnsi="仿宋" w:hint="eastAsia"/>
          <w:sz w:val="32"/>
          <w:szCs w:val="32"/>
        </w:rPr>
        <w:t>联合</w:t>
      </w:r>
      <w:r w:rsidRPr="008D7426">
        <w:rPr>
          <w:rFonts w:ascii="仿宋" w:eastAsia="仿宋" w:hAnsi="仿宋" w:hint="eastAsia"/>
          <w:sz w:val="32"/>
          <w:szCs w:val="32"/>
        </w:rPr>
        <w:t>检查</w:t>
      </w:r>
      <w:r>
        <w:rPr>
          <w:rFonts w:ascii="仿宋" w:eastAsia="仿宋" w:hAnsi="仿宋" w:hint="eastAsia"/>
          <w:sz w:val="32"/>
          <w:szCs w:val="32"/>
        </w:rPr>
        <w:t>力度</w:t>
      </w:r>
      <w:r w:rsidRPr="008D7426">
        <w:rPr>
          <w:rFonts w:ascii="仿宋" w:eastAsia="仿宋" w:hAnsi="仿宋" w:hint="eastAsia"/>
          <w:sz w:val="32"/>
          <w:szCs w:val="32"/>
        </w:rPr>
        <w:t>。</w:t>
      </w:r>
      <w:r>
        <w:rPr>
          <w:rFonts w:ascii="仿宋" w:eastAsia="仿宋" w:hAnsi="仿宋" w:hint="eastAsia"/>
          <w:sz w:val="32"/>
          <w:szCs w:val="32"/>
        </w:rPr>
        <w:t>解决</w:t>
      </w:r>
      <w:r w:rsidRPr="008D7426">
        <w:rPr>
          <w:rFonts w:ascii="仿宋" w:eastAsia="仿宋" w:hAnsi="仿宋" w:hint="eastAsia"/>
          <w:sz w:val="32"/>
          <w:szCs w:val="32"/>
        </w:rPr>
        <w:t>人工影响天气弹药存储</w:t>
      </w:r>
      <w:r>
        <w:rPr>
          <w:rFonts w:ascii="仿宋" w:eastAsia="仿宋" w:hAnsi="仿宋" w:hint="eastAsia"/>
          <w:sz w:val="32"/>
          <w:szCs w:val="32"/>
        </w:rPr>
        <w:t>难点，保障</w:t>
      </w:r>
      <w:r w:rsidRPr="008D7426">
        <w:rPr>
          <w:rFonts w:ascii="仿宋" w:eastAsia="仿宋" w:hAnsi="仿宋" w:cs="Times New Roman"/>
          <w:sz w:val="32"/>
          <w:szCs w:val="32"/>
        </w:rPr>
        <w:t>作业装备和弹药的购置、运输、存储、使用等</w:t>
      </w:r>
      <w:r w:rsidRPr="008D7426">
        <w:rPr>
          <w:rFonts w:ascii="仿宋" w:eastAsia="仿宋" w:hAnsi="仿宋" w:cs="Times New Roman" w:hint="eastAsia"/>
          <w:sz w:val="32"/>
          <w:szCs w:val="32"/>
        </w:rPr>
        <w:t>环节</w:t>
      </w:r>
      <w:r w:rsidRPr="008D7426">
        <w:rPr>
          <w:rFonts w:ascii="仿宋" w:eastAsia="仿宋" w:hAnsi="仿宋" w:cs="Times New Roman"/>
          <w:sz w:val="32"/>
          <w:szCs w:val="32"/>
        </w:rPr>
        <w:t>安全</w:t>
      </w:r>
      <w:r w:rsidRPr="008D7426">
        <w:rPr>
          <w:rFonts w:ascii="仿宋" w:eastAsia="仿宋" w:hAnsi="仿宋" w:hint="eastAsia"/>
          <w:sz w:val="32"/>
        </w:rPr>
        <w:t>。</w:t>
      </w:r>
      <w:r>
        <w:rPr>
          <w:rFonts w:ascii="仿宋" w:eastAsia="仿宋" w:hAnsi="仿宋" w:hint="eastAsia"/>
          <w:sz w:val="32"/>
        </w:rPr>
        <w:t>组织落实空域申请、作业安全保卫、作业站点巡查、作业人员培训备案等工作制度，</w:t>
      </w:r>
      <w:r w:rsidRPr="008D7426">
        <w:rPr>
          <w:rFonts w:ascii="仿宋" w:eastAsia="仿宋" w:hAnsi="仿宋" w:hint="eastAsia"/>
          <w:sz w:val="32"/>
          <w:szCs w:val="32"/>
        </w:rPr>
        <w:t>强化风险分级管控和隐患排查治理</w:t>
      </w:r>
      <w:r>
        <w:rPr>
          <w:rFonts w:ascii="仿宋" w:eastAsia="仿宋" w:hAnsi="仿宋" w:hint="eastAsia"/>
          <w:sz w:val="32"/>
          <w:szCs w:val="32"/>
        </w:rPr>
        <w:t>，切实消除安全隐患</w:t>
      </w:r>
      <w:r w:rsidRPr="008D7426">
        <w:rPr>
          <w:rFonts w:ascii="仿宋" w:eastAsia="仿宋" w:hAnsi="仿宋" w:cs="Times New Roman"/>
          <w:sz w:val="32"/>
          <w:szCs w:val="32"/>
        </w:rPr>
        <w:t>。</w:t>
      </w:r>
      <w:r>
        <w:rPr>
          <w:rFonts w:ascii="仿宋" w:eastAsia="仿宋" w:hAnsi="仿宋" w:cs="Times New Roman" w:hint="eastAsia"/>
          <w:sz w:val="32"/>
          <w:szCs w:val="32"/>
        </w:rPr>
        <w:t>加强</w:t>
      </w:r>
      <w:r w:rsidRPr="008D7426">
        <w:rPr>
          <w:rFonts w:ascii="仿宋" w:eastAsia="仿宋" w:hAnsi="仿宋" w:hint="eastAsia"/>
          <w:sz w:val="32"/>
          <w:szCs w:val="32"/>
        </w:rPr>
        <w:t>物联网、智能识别、电子芯片、信息安全等技术应用</w:t>
      </w:r>
      <w:r>
        <w:rPr>
          <w:rFonts w:ascii="仿宋" w:eastAsia="仿宋" w:hAnsi="仿宋" w:hint="eastAsia"/>
          <w:sz w:val="32"/>
          <w:szCs w:val="32"/>
        </w:rPr>
        <w:t>，完善人工影响天气安全管理智能化平台</w:t>
      </w:r>
      <w:r w:rsidRPr="008D7426">
        <w:rPr>
          <w:rFonts w:ascii="仿宋" w:eastAsia="仿宋" w:hAnsi="仿宋" w:hint="eastAsia"/>
          <w:sz w:val="32"/>
          <w:szCs w:val="32"/>
        </w:rPr>
        <w:t>。</w:t>
      </w:r>
      <w:r w:rsidRPr="008D7426">
        <w:rPr>
          <w:rFonts w:ascii="仿宋" w:eastAsia="仿宋" w:hAnsi="仿宋" w:hint="eastAsia"/>
          <w:color w:val="333333"/>
          <w:sz w:val="32"/>
          <w:szCs w:val="32"/>
        </w:rPr>
        <w:t>（气象局、</w:t>
      </w:r>
      <w:proofErr w:type="gramStart"/>
      <w:r w:rsidRPr="008D7426">
        <w:rPr>
          <w:rFonts w:ascii="仿宋" w:eastAsia="仿宋" w:hAnsi="仿宋" w:hint="eastAsia"/>
          <w:sz w:val="32"/>
          <w:szCs w:val="32"/>
        </w:rPr>
        <w:t>发改委</w:t>
      </w:r>
      <w:proofErr w:type="gramEnd"/>
      <w:r w:rsidRPr="008D7426">
        <w:rPr>
          <w:rFonts w:ascii="仿宋" w:eastAsia="仿宋" w:hAnsi="仿宋" w:hint="eastAsia"/>
          <w:sz w:val="32"/>
          <w:szCs w:val="32"/>
        </w:rPr>
        <w:t>、财政厅、</w:t>
      </w:r>
      <w:r w:rsidRPr="008D7426">
        <w:rPr>
          <w:rFonts w:ascii="仿宋" w:eastAsia="仿宋" w:hAnsi="仿宋" w:hint="eastAsia"/>
          <w:color w:val="333333"/>
          <w:sz w:val="32"/>
          <w:szCs w:val="32"/>
        </w:rPr>
        <w:t>工信厅、公安厅、应急厅等</w:t>
      </w:r>
      <w:r w:rsidRPr="008D7426">
        <w:rPr>
          <w:rFonts w:ascii="仿宋" w:eastAsia="仿宋" w:hAnsi="仿宋" w:hint="eastAsia"/>
          <w:sz w:val="32"/>
          <w:szCs w:val="32"/>
        </w:rPr>
        <w:t>按职责分工负责</w:t>
      </w:r>
      <w:r w:rsidRPr="008D7426">
        <w:rPr>
          <w:rFonts w:ascii="仿宋" w:eastAsia="仿宋" w:hAnsi="仿宋" w:hint="eastAsia"/>
          <w:color w:val="333333"/>
          <w:sz w:val="32"/>
          <w:szCs w:val="32"/>
        </w:rPr>
        <w:t>）</w:t>
      </w:r>
    </w:p>
    <w:p w:rsidR="002D3F36" w:rsidRPr="008D7426" w:rsidRDefault="002D3F36" w:rsidP="002D3F36">
      <w:pPr>
        <w:pStyle w:val="a4"/>
        <w:adjustRightInd w:val="0"/>
        <w:snapToGrid w:val="0"/>
        <w:spacing w:before="0" w:beforeAutospacing="0" w:after="0" w:afterAutospacing="0" w:line="360" w:lineRule="auto"/>
        <w:ind w:firstLine="630"/>
        <w:jc w:val="both"/>
        <w:rPr>
          <w:rFonts w:ascii="仿宋" w:eastAsia="仿宋" w:hAnsi="仿宋"/>
          <w:sz w:val="32"/>
          <w:szCs w:val="32"/>
        </w:rPr>
      </w:pPr>
      <w:r w:rsidRPr="008D7426">
        <w:rPr>
          <w:rFonts w:ascii="仿宋" w:eastAsia="仿宋" w:hAnsi="仿宋" w:hint="eastAsia"/>
          <w:b/>
          <w:sz w:val="32"/>
          <w:szCs w:val="32"/>
        </w:rPr>
        <w:t>加强</w:t>
      </w:r>
      <w:r>
        <w:rPr>
          <w:rFonts w:ascii="仿宋" w:eastAsia="仿宋" w:hAnsi="仿宋" w:hint="eastAsia"/>
          <w:b/>
          <w:sz w:val="32"/>
          <w:szCs w:val="32"/>
        </w:rPr>
        <w:t>专业化</w:t>
      </w:r>
      <w:r w:rsidRPr="008D7426">
        <w:rPr>
          <w:rFonts w:ascii="仿宋" w:eastAsia="仿宋" w:hAnsi="仿宋" w:hint="eastAsia"/>
          <w:b/>
          <w:sz w:val="32"/>
          <w:szCs w:val="32"/>
        </w:rPr>
        <w:t>队伍建设。</w:t>
      </w:r>
      <w:r w:rsidRPr="008D7426">
        <w:rPr>
          <w:rFonts w:ascii="仿宋" w:eastAsia="仿宋" w:hAnsi="仿宋" w:hint="eastAsia"/>
          <w:sz w:val="32"/>
          <w:szCs w:val="32"/>
        </w:rPr>
        <w:t>充实专业指挥人员，提高业务指挥能力。建立属地化专业化作业队伍，</w:t>
      </w:r>
      <w:r w:rsidRPr="008D7426">
        <w:rPr>
          <w:rFonts w:ascii="仿宋" w:eastAsia="仿宋" w:hAnsi="仿宋" w:hint="eastAsia"/>
          <w:color w:val="000000"/>
          <w:sz w:val="32"/>
          <w:szCs w:val="32"/>
        </w:rPr>
        <w:t>配强飞机、</w:t>
      </w:r>
      <w:r w:rsidRPr="008D7426">
        <w:rPr>
          <w:rFonts w:ascii="仿宋" w:eastAsia="仿宋" w:hAnsi="仿宋" w:hint="eastAsia"/>
          <w:sz w:val="32"/>
          <w:szCs w:val="32"/>
        </w:rPr>
        <w:t>火箭、高炮作业骨干力量，</w:t>
      </w:r>
      <w:r w:rsidRPr="008D7426">
        <w:rPr>
          <w:rFonts w:ascii="仿宋" w:eastAsia="仿宋" w:hAnsi="仿宋" w:hint="eastAsia"/>
          <w:color w:val="333333"/>
          <w:sz w:val="32"/>
          <w:szCs w:val="32"/>
        </w:rPr>
        <w:t>加强培训，提升专业素质。</w:t>
      </w:r>
      <w:r w:rsidRPr="008D7426">
        <w:rPr>
          <w:rFonts w:ascii="仿宋" w:eastAsia="仿宋" w:hAnsi="仿宋" w:hint="eastAsia"/>
          <w:sz w:val="32"/>
          <w:szCs w:val="32"/>
        </w:rPr>
        <w:t>健全技术等级评定、考核聘任管理制度和激励机制。完善人工影响天气作业人员的劳动保护、人身意外保险和公众责任保险等制度，配备作业安全防护装备，</w:t>
      </w:r>
      <w:r>
        <w:rPr>
          <w:rFonts w:ascii="仿宋" w:eastAsia="仿宋" w:hAnsi="仿宋" w:hint="eastAsia"/>
          <w:sz w:val="32"/>
          <w:szCs w:val="32"/>
        </w:rPr>
        <w:t>按规定</w:t>
      </w:r>
      <w:r w:rsidRPr="008D7426">
        <w:rPr>
          <w:rFonts w:ascii="仿宋" w:eastAsia="仿宋" w:hAnsi="仿宋" w:hint="eastAsia"/>
          <w:sz w:val="32"/>
          <w:szCs w:val="32"/>
        </w:rPr>
        <w:t>落实津补贴政策，保障</w:t>
      </w:r>
      <w:r>
        <w:rPr>
          <w:rFonts w:ascii="仿宋" w:eastAsia="仿宋" w:hAnsi="仿宋" w:hint="eastAsia"/>
          <w:sz w:val="32"/>
          <w:szCs w:val="32"/>
        </w:rPr>
        <w:t>合理</w:t>
      </w:r>
      <w:r w:rsidRPr="008D7426">
        <w:rPr>
          <w:rFonts w:ascii="仿宋" w:eastAsia="仿宋" w:hAnsi="仿宋" w:hint="eastAsia"/>
          <w:sz w:val="32"/>
          <w:szCs w:val="32"/>
        </w:rPr>
        <w:t>待遇，稳定作业人员队伍。</w:t>
      </w:r>
      <w:r w:rsidRPr="008D7426">
        <w:rPr>
          <w:rFonts w:ascii="仿宋" w:eastAsia="仿宋" w:hAnsi="仿宋" w:hint="eastAsia"/>
          <w:color w:val="333333"/>
          <w:sz w:val="32"/>
          <w:szCs w:val="32"/>
        </w:rPr>
        <w:t>（</w:t>
      </w:r>
      <w:proofErr w:type="gramStart"/>
      <w:r w:rsidRPr="008D7426">
        <w:rPr>
          <w:rFonts w:ascii="仿宋" w:eastAsia="仿宋" w:hAnsi="仿宋" w:hint="eastAsia"/>
          <w:color w:val="333333"/>
          <w:sz w:val="32"/>
          <w:szCs w:val="32"/>
        </w:rPr>
        <w:t>人社厅</w:t>
      </w:r>
      <w:proofErr w:type="gramEnd"/>
      <w:r w:rsidRPr="008D7426">
        <w:rPr>
          <w:rFonts w:ascii="仿宋" w:eastAsia="仿宋" w:hAnsi="仿宋" w:hint="eastAsia"/>
          <w:color w:val="333333"/>
          <w:sz w:val="32"/>
          <w:szCs w:val="32"/>
        </w:rPr>
        <w:t>、气象局、卫健委等</w:t>
      </w:r>
      <w:r w:rsidRPr="008D7426">
        <w:rPr>
          <w:rFonts w:ascii="仿宋" w:eastAsia="仿宋" w:hAnsi="仿宋" w:hint="eastAsia"/>
          <w:sz w:val="32"/>
          <w:szCs w:val="32"/>
        </w:rPr>
        <w:t>按职责分工负责</w:t>
      </w:r>
      <w:r w:rsidRPr="008D7426">
        <w:rPr>
          <w:rFonts w:ascii="仿宋" w:eastAsia="仿宋" w:hAnsi="仿宋" w:hint="eastAsia"/>
          <w:color w:val="333333"/>
          <w:sz w:val="32"/>
          <w:szCs w:val="32"/>
        </w:rPr>
        <w:t>）</w:t>
      </w:r>
    </w:p>
    <w:p w:rsidR="002D3F36" w:rsidRPr="00A75ADA" w:rsidRDefault="002D3F36" w:rsidP="002D3F36">
      <w:pPr>
        <w:pStyle w:val="a4"/>
        <w:adjustRightInd w:val="0"/>
        <w:snapToGrid w:val="0"/>
        <w:spacing w:before="0" w:beforeAutospacing="0" w:after="0" w:afterAutospacing="0" w:line="360" w:lineRule="auto"/>
        <w:jc w:val="both"/>
        <w:rPr>
          <w:rFonts w:ascii="黑体" w:eastAsia="黑体" w:hAnsi="黑体"/>
          <w:b/>
          <w:color w:val="333333"/>
          <w:sz w:val="32"/>
          <w:szCs w:val="32"/>
        </w:rPr>
      </w:pPr>
      <w:r>
        <w:rPr>
          <w:rFonts w:ascii="仿宋" w:eastAsia="仿宋" w:hAnsi="仿宋"/>
          <w:color w:val="333333"/>
          <w:sz w:val="32"/>
          <w:szCs w:val="32"/>
        </w:rPr>
        <w:t xml:space="preserve">　</w:t>
      </w:r>
      <w:r w:rsidRPr="00A75ADA">
        <w:rPr>
          <w:rFonts w:ascii="黑体" w:eastAsia="黑体" w:hAnsi="黑体"/>
          <w:color w:val="333333"/>
          <w:sz w:val="32"/>
          <w:szCs w:val="32"/>
        </w:rPr>
        <w:t xml:space="preserve">　</w:t>
      </w:r>
      <w:r w:rsidRPr="00A75ADA">
        <w:rPr>
          <w:rStyle w:val="a3"/>
          <w:rFonts w:ascii="黑体" w:eastAsia="黑体" w:hAnsi="黑体" w:hint="eastAsia"/>
          <w:b w:val="0"/>
          <w:color w:val="333333"/>
          <w:sz w:val="32"/>
          <w:szCs w:val="32"/>
        </w:rPr>
        <w:t>四</w:t>
      </w:r>
      <w:r w:rsidRPr="00A75ADA">
        <w:rPr>
          <w:rStyle w:val="a3"/>
          <w:rFonts w:ascii="黑体" w:eastAsia="黑体" w:hAnsi="黑体"/>
          <w:b w:val="0"/>
          <w:color w:val="333333"/>
          <w:sz w:val="32"/>
          <w:szCs w:val="32"/>
        </w:rPr>
        <w:t>、保障</w:t>
      </w:r>
      <w:r w:rsidRPr="00A75ADA">
        <w:rPr>
          <w:rStyle w:val="a3"/>
          <w:rFonts w:ascii="黑体" w:eastAsia="黑体" w:hAnsi="黑体" w:hint="eastAsia"/>
          <w:b w:val="0"/>
          <w:color w:val="333333"/>
          <w:sz w:val="32"/>
          <w:szCs w:val="32"/>
        </w:rPr>
        <w:t>措施</w:t>
      </w:r>
    </w:p>
    <w:p w:rsidR="002D3F36" w:rsidRPr="008D7426" w:rsidRDefault="002D3F36" w:rsidP="002D3F36">
      <w:pPr>
        <w:pStyle w:val="a4"/>
        <w:adjustRightInd w:val="0"/>
        <w:snapToGrid w:val="0"/>
        <w:spacing w:before="0" w:beforeAutospacing="0" w:after="0" w:afterAutospacing="0" w:line="360" w:lineRule="auto"/>
        <w:ind w:firstLine="630"/>
        <w:jc w:val="both"/>
        <w:rPr>
          <w:rFonts w:ascii="仿宋" w:eastAsia="仿宋" w:hAnsi="仿宋"/>
          <w:color w:val="333333"/>
          <w:sz w:val="32"/>
          <w:szCs w:val="32"/>
        </w:rPr>
      </w:pPr>
      <w:r w:rsidRPr="008D7426">
        <w:rPr>
          <w:rFonts w:ascii="仿宋" w:eastAsia="仿宋" w:hAnsi="仿宋" w:hint="eastAsia"/>
          <w:b/>
          <w:sz w:val="32"/>
          <w:szCs w:val="32"/>
        </w:rPr>
        <w:t>强化组织领导。</w:t>
      </w:r>
      <w:r w:rsidRPr="008D7426">
        <w:rPr>
          <w:rFonts w:ascii="仿宋" w:eastAsia="仿宋" w:hAnsi="仿宋" w:hint="eastAsia"/>
          <w:sz w:val="32"/>
          <w:szCs w:val="32"/>
        </w:rPr>
        <w:t>健全完善</w:t>
      </w:r>
      <w:r w:rsidRPr="008D7426">
        <w:rPr>
          <w:rFonts w:ascii="仿宋" w:eastAsia="仿宋" w:hAnsi="仿宋" w:hint="eastAsia"/>
          <w:color w:val="333333"/>
          <w:sz w:val="32"/>
          <w:szCs w:val="32"/>
        </w:rPr>
        <w:t>人工影响天气议事协调机构</w:t>
      </w:r>
      <w:r w:rsidRPr="008D7426">
        <w:rPr>
          <w:rFonts w:ascii="仿宋" w:eastAsia="仿宋" w:hAnsi="仿宋" w:hint="eastAsia"/>
          <w:sz w:val="32"/>
          <w:szCs w:val="32"/>
        </w:rPr>
        <w:t>，</w:t>
      </w:r>
      <w:r w:rsidRPr="008D7426">
        <w:rPr>
          <w:rFonts w:ascii="仿宋" w:eastAsia="仿宋" w:hAnsi="仿宋" w:hint="eastAsia"/>
          <w:color w:val="333333"/>
          <w:sz w:val="32"/>
          <w:szCs w:val="32"/>
        </w:rPr>
        <w:t>全面加强本行政区人工影响天气工作的领导和协调。</w:t>
      </w:r>
      <w:r w:rsidRPr="008D7426">
        <w:rPr>
          <w:rFonts w:ascii="仿宋" w:eastAsia="仿宋" w:hAnsi="仿宋" w:hint="eastAsia"/>
          <w:sz w:val="32"/>
          <w:szCs w:val="32"/>
        </w:rPr>
        <w:t>将人工影响天气工作</w:t>
      </w:r>
      <w:r w:rsidRPr="008D7426">
        <w:rPr>
          <w:rFonts w:ascii="仿宋" w:eastAsia="仿宋" w:hAnsi="仿宋" w:hint="eastAsia"/>
          <w:color w:val="333333"/>
          <w:sz w:val="32"/>
          <w:szCs w:val="32"/>
        </w:rPr>
        <w:t>纳入当地经济社会发展规划，</w:t>
      </w:r>
      <w:r w:rsidR="00030C14" w:rsidRPr="00030C14">
        <w:rPr>
          <w:rFonts w:ascii="仿宋" w:eastAsia="仿宋" w:hAnsi="仿宋" w:hint="eastAsia"/>
          <w:color w:val="333333"/>
          <w:sz w:val="32"/>
          <w:szCs w:val="32"/>
        </w:rPr>
        <w:t>纳入政府绩效和安全生产工作</w:t>
      </w:r>
      <w:r w:rsidR="00030C14">
        <w:rPr>
          <w:rFonts w:ascii="仿宋" w:eastAsia="仿宋" w:hAnsi="仿宋" w:hint="eastAsia"/>
          <w:color w:val="333333"/>
          <w:sz w:val="32"/>
          <w:szCs w:val="32"/>
        </w:rPr>
        <w:t>考核</w:t>
      </w:r>
      <w:r w:rsidRPr="008D7426">
        <w:rPr>
          <w:rFonts w:ascii="仿宋" w:eastAsia="仿宋" w:hAnsi="仿宋" w:hint="eastAsia"/>
          <w:color w:val="333333"/>
          <w:sz w:val="32"/>
          <w:szCs w:val="32"/>
        </w:rPr>
        <w:t>。健全作业单位管理体制和运行机制，优</w:t>
      </w:r>
      <w:r w:rsidRPr="008D7426">
        <w:rPr>
          <w:rFonts w:ascii="仿宋" w:eastAsia="仿宋" w:hAnsi="仿宋" w:hint="eastAsia"/>
          <w:color w:val="333333"/>
          <w:sz w:val="32"/>
          <w:szCs w:val="32"/>
        </w:rPr>
        <w:lastRenderedPageBreak/>
        <w:t>化完善作业站点布局。（人工影响天</w:t>
      </w:r>
      <w:r w:rsidRPr="008D7426">
        <w:rPr>
          <w:rFonts w:ascii="仿宋" w:eastAsia="仿宋" w:hAnsi="仿宋" w:hint="eastAsia"/>
          <w:sz w:val="32"/>
          <w:szCs w:val="32"/>
        </w:rPr>
        <w:t>气工作领导小组各成员单位按职责分工负责</w:t>
      </w:r>
      <w:r w:rsidRPr="008D7426">
        <w:rPr>
          <w:rFonts w:ascii="仿宋" w:eastAsia="仿宋" w:hAnsi="仿宋" w:hint="eastAsia"/>
          <w:color w:val="333333"/>
          <w:sz w:val="32"/>
          <w:szCs w:val="32"/>
        </w:rPr>
        <w:t>）</w:t>
      </w:r>
    </w:p>
    <w:p w:rsidR="002D3F36" w:rsidRPr="008D7426" w:rsidRDefault="002D3F36" w:rsidP="002D3F36">
      <w:pPr>
        <w:pStyle w:val="a4"/>
        <w:adjustRightInd w:val="0"/>
        <w:snapToGrid w:val="0"/>
        <w:spacing w:before="0" w:beforeAutospacing="0" w:after="0" w:afterAutospacing="0" w:line="360" w:lineRule="auto"/>
        <w:ind w:firstLine="630"/>
        <w:jc w:val="both"/>
        <w:rPr>
          <w:rFonts w:ascii="仿宋" w:eastAsia="仿宋" w:hAnsi="仿宋"/>
          <w:color w:val="333333"/>
          <w:sz w:val="32"/>
          <w:szCs w:val="32"/>
        </w:rPr>
      </w:pPr>
      <w:r w:rsidRPr="008D7426">
        <w:rPr>
          <w:rFonts w:ascii="仿宋" w:eastAsia="仿宋" w:hAnsi="仿宋" w:hint="eastAsia"/>
          <w:b/>
          <w:sz w:val="32"/>
          <w:szCs w:val="32"/>
        </w:rPr>
        <w:t>完善联动机制。</w:t>
      </w:r>
      <w:r w:rsidRPr="008D7426">
        <w:rPr>
          <w:rFonts w:ascii="仿宋" w:eastAsia="仿宋" w:hAnsi="仿宋" w:hint="eastAsia"/>
          <w:sz w:val="32"/>
          <w:szCs w:val="32"/>
        </w:rPr>
        <w:t>加强与国家有关部委的对接，积极争取指导和支持</w:t>
      </w:r>
      <w:r>
        <w:rPr>
          <w:rFonts w:ascii="仿宋" w:eastAsia="仿宋" w:hAnsi="仿宋" w:hint="eastAsia"/>
          <w:sz w:val="32"/>
          <w:szCs w:val="32"/>
        </w:rPr>
        <w:t>。</w:t>
      </w:r>
      <w:r w:rsidRPr="008D7426">
        <w:rPr>
          <w:rFonts w:ascii="仿宋" w:eastAsia="仿宋" w:hAnsi="仿宋" w:hint="eastAsia"/>
          <w:sz w:val="32"/>
          <w:szCs w:val="32"/>
        </w:rPr>
        <w:t>强化</w:t>
      </w:r>
      <w:r w:rsidRPr="008D7426">
        <w:rPr>
          <w:rFonts w:ascii="仿宋" w:eastAsia="仿宋" w:hAnsi="仿宋" w:cs="仿宋_GB2312" w:hint="eastAsia"/>
          <w:sz w:val="32"/>
          <w:szCs w:val="32"/>
        </w:rPr>
        <w:t>部门之间、地区之间、军地之间的沟通协调，建立健全上下衔接、分工协作、统筹集约、联合联动的人工影响天气工作机制，协同做好人工影响天气工程建设、科研攻关、业务运行保障以及监管、协调和服务等方面工作。</w:t>
      </w:r>
      <w:r w:rsidRPr="008D7426">
        <w:rPr>
          <w:rFonts w:ascii="仿宋" w:eastAsia="仿宋" w:hAnsi="仿宋" w:hint="eastAsia"/>
          <w:sz w:val="32"/>
          <w:szCs w:val="32"/>
        </w:rPr>
        <w:t>优先保障增雨作业空域和作业及时性，协调各机场做好专业保障工作，优惠或减免保障费用。（</w:t>
      </w:r>
      <w:r w:rsidRPr="008D7426">
        <w:rPr>
          <w:rFonts w:ascii="仿宋" w:eastAsia="仿宋" w:hAnsi="仿宋" w:hint="eastAsia"/>
          <w:color w:val="333333"/>
          <w:sz w:val="32"/>
          <w:szCs w:val="32"/>
        </w:rPr>
        <w:t>人工影响天</w:t>
      </w:r>
      <w:r w:rsidRPr="008D7426">
        <w:rPr>
          <w:rFonts w:ascii="仿宋" w:eastAsia="仿宋" w:hAnsi="仿宋" w:hint="eastAsia"/>
          <w:sz w:val="32"/>
          <w:szCs w:val="32"/>
        </w:rPr>
        <w:t>气工作领导小组各成员单位按职责分工负责）</w:t>
      </w:r>
    </w:p>
    <w:p w:rsidR="002D3F36" w:rsidRPr="008D7426" w:rsidRDefault="002D3F36" w:rsidP="002D3F36">
      <w:pPr>
        <w:pStyle w:val="a4"/>
        <w:adjustRightInd w:val="0"/>
        <w:snapToGrid w:val="0"/>
        <w:spacing w:before="0" w:beforeAutospacing="0" w:after="0" w:afterAutospacing="0" w:line="360" w:lineRule="auto"/>
        <w:ind w:firstLine="630"/>
        <w:jc w:val="both"/>
        <w:rPr>
          <w:rFonts w:ascii="仿宋" w:eastAsia="仿宋" w:hAnsi="仿宋"/>
          <w:sz w:val="32"/>
          <w:szCs w:val="32"/>
        </w:rPr>
      </w:pPr>
      <w:r w:rsidRPr="008D7426">
        <w:rPr>
          <w:rFonts w:ascii="仿宋" w:eastAsia="仿宋" w:hAnsi="仿宋" w:hint="eastAsia"/>
          <w:b/>
          <w:sz w:val="32"/>
          <w:szCs w:val="32"/>
        </w:rPr>
        <w:t>加大投入力度。</w:t>
      </w:r>
      <w:r w:rsidRPr="008D7426">
        <w:rPr>
          <w:rFonts w:ascii="仿宋" w:eastAsia="仿宋" w:hAnsi="仿宋" w:hint="eastAsia"/>
          <w:sz w:val="32"/>
          <w:szCs w:val="32"/>
        </w:rPr>
        <w:t>加强与国家部委汇报沟通，</w:t>
      </w:r>
      <w:r w:rsidRPr="008D7426">
        <w:rPr>
          <w:rFonts w:ascii="仿宋" w:eastAsia="仿宋" w:hAnsi="仿宋" w:hint="eastAsia"/>
          <w:color w:val="333333"/>
          <w:sz w:val="32"/>
          <w:szCs w:val="32"/>
        </w:rPr>
        <w:t>争取加大对</w:t>
      </w:r>
      <w:r>
        <w:rPr>
          <w:rFonts w:ascii="仿宋" w:eastAsia="仿宋" w:hAnsi="仿宋" w:hint="eastAsia"/>
          <w:color w:val="333333"/>
          <w:sz w:val="32"/>
          <w:szCs w:val="32"/>
        </w:rPr>
        <w:t>我省</w:t>
      </w:r>
      <w:r w:rsidRPr="008D7426">
        <w:rPr>
          <w:rFonts w:ascii="仿宋" w:eastAsia="仿宋" w:hAnsi="仿宋" w:hint="eastAsia"/>
          <w:color w:val="333333"/>
          <w:sz w:val="32"/>
          <w:szCs w:val="32"/>
        </w:rPr>
        <w:t>人工影响天气工作的</w:t>
      </w:r>
      <w:r w:rsidRPr="008D7426">
        <w:rPr>
          <w:rFonts w:ascii="仿宋" w:eastAsia="仿宋" w:hAnsi="仿宋"/>
          <w:color w:val="333333"/>
          <w:sz w:val="32"/>
          <w:szCs w:val="32"/>
        </w:rPr>
        <w:t>支持力度</w:t>
      </w:r>
      <w:r w:rsidRPr="008D7426">
        <w:rPr>
          <w:rFonts w:ascii="仿宋" w:eastAsia="仿宋" w:hAnsi="仿宋" w:hint="eastAsia"/>
          <w:color w:val="333333"/>
          <w:sz w:val="32"/>
          <w:szCs w:val="32"/>
        </w:rPr>
        <w:t>。</w:t>
      </w:r>
      <w:r w:rsidRPr="008D7426">
        <w:rPr>
          <w:rFonts w:ascii="仿宋" w:eastAsia="仿宋" w:hAnsi="仿宋" w:hint="eastAsia"/>
          <w:sz w:val="32"/>
          <w:szCs w:val="32"/>
        </w:rPr>
        <w:t>将人工影响天气工作相关经费列入本级财政预算。优化投入结构，保障人工影响天气能力建设、基本业务运行和安全管理等。（</w:t>
      </w:r>
      <w:proofErr w:type="gramStart"/>
      <w:r w:rsidRPr="008D7426">
        <w:rPr>
          <w:rFonts w:ascii="仿宋" w:eastAsia="仿宋" w:hAnsi="仿宋" w:hint="eastAsia"/>
          <w:sz w:val="32"/>
          <w:szCs w:val="32"/>
        </w:rPr>
        <w:t>发改委</w:t>
      </w:r>
      <w:proofErr w:type="gramEnd"/>
      <w:r w:rsidRPr="008D7426">
        <w:rPr>
          <w:rFonts w:ascii="仿宋" w:eastAsia="仿宋" w:hAnsi="仿宋" w:hint="eastAsia"/>
          <w:sz w:val="32"/>
          <w:szCs w:val="32"/>
        </w:rPr>
        <w:t>、财政厅、气象局等按职责分工负责）</w:t>
      </w:r>
    </w:p>
    <w:p w:rsidR="002D3F36" w:rsidRPr="008D7426" w:rsidRDefault="002D3F36" w:rsidP="002D3F36">
      <w:pPr>
        <w:pStyle w:val="a4"/>
        <w:adjustRightInd w:val="0"/>
        <w:snapToGrid w:val="0"/>
        <w:spacing w:before="0" w:beforeAutospacing="0" w:after="0" w:afterAutospacing="0" w:line="360" w:lineRule="auto"/>
        <w:ind w:firstLine="630"/>
        <w:jc w:val="both"/>
        <w:rPr>
          <w:rFonts w:ascii="仿宋" w:eastAsia="仿宋" w:hAnsi="仿宋"/>
          <w:sz w:val="32"/>
          <w:szCs w:val="32"/>
        </w:rPr>
      </w:pPr>
      <w:r w:rsidRPr="008D7426">
        <w:rPr>
          <w:rFonts w:ascii="仿宋" w:eastAsia="仿宋" w:hAnsi="仿宋" w:hint="eastAsia"/>
          <w:b/>
          <w:sz w:val="32"/>
          <w:szCs w:val="32"/>
        </w:rPr>
        <w:t>依法依规管理。</w:t>
      </w:r>
      <w:r w:rsidRPr="008D7426">
        <w:rPr>
          <w:rFonts w:ascii="仿宋" w:eastAsia="仿宋" w:hAnsi="仿宋" w:hint="eastAsia"/>
          <w:sz w:val="32"/>
          <w:szCs w:val="32"/>
        </w:rPr>
        <w:t>严格执行气象法、人工影响天气管理条例、民用爆炸物品安全管理条例等法律法规，</w:t>
      </w:r>
      <w:r w:rsidR="009042CE" w:rsidRPr="009042CE">
        <w:rPr>
          <w:rFonts w:ascii="仿宋" w:eastAsia="仿宋" w:hAnsi="仿宋" w:hint="eastAsia"/>
          <w:sz w:val="32"/>
          <w:szCs w:val="32"/>
        </w:rPr>
        <w:t>落实辽宁省人工影响天气管理规定要求，严格作业弹药购买、运输、储存和作业人员安全管理，完善配套规章制度。</w:t>
      </w:r>
      <w:r w:rsidRPr="008D7426">
        <w:rPr>
          <w:rFonts w:ascii="仿宋" w:eastAsia="仿宋" w:hAnsi="仿宋" w:hint="eastAsia"/>
          <w:sz w:val="32"/>
          <w:szCs w:val="32"/>
        </w:rPr>
        <w:t>开展“双随机</w:t>
      </w:r>
      <w:proofErr w:type="gramStart"/>
      <w:r w:rsidRPr="008D7426">
        <w:rPr>
          <w:rFonts w:ascii="仿宋" w:eastAsia="仿宋" w:hAnsi="仿宋" w:hint="eastAsia"/>
          <w:sz w:val="32"/>
          <w:szCs w:val="32"/>
        </w:rPr>
        <w:t>一</w:t>
      </w:r>
      <w:proofErr w:type="gramEnd"/>
      <w:r w:rsidRPr="008D7426">
        <w:rPr>
          <w:rFonts w:ascii="仿宋" w:eastAsia="仿宋" w:hAnsi="仿宋" w:hint="eastAsia"/>
          <w:sz w:val="32"/>
          <w:szCs w:val="32"/>
        </w:rPr>
        <w:t>公开”执法检查抽查，确保各类组织依法依规开展人工影响天气相关活动。积极承担行业标准制定，补充完善地方标准，</w:t>
      </w:r>
      <w:r w:rsidRPr="008D7426">
        <w:rPr>
          <w:rFonts w:ascii="仿宋" w:eastAsia="仿宋" w:hAnsi="仿宋" w:hint="eastAsia"/>
          <w:sz w:val="32"/>
          <w:szCs w:val="32"/>
        </w:rPr>
        <w:lastRenderedPageBreak/>
        <w:t>强化标准实施与监督，提高规范化管理水平。（气象局、工信厅、公安厅、应急厅等按职责分工负责）</w:t>
      </w:r>
    </w:p>
    <w:p w:rsidR="002D3F36" w:rsidRPr="008D7426" w:rsidRDefault="002D3F36" w:rsidP="002D3F36">
      <w:pPr>
        <w:pStyle w:val="a4"/>
        <w:adjustRightInd w:val="0"/>
        <w:snapToGrid w:val="0"/>
        <w:spacing w:before="0" w:beforeAutospacing="0" w:after="0" w:afterAutospacing="0" w:line="360" w:lineRule="auto"/>
        <w:ind w:firstLine="630"/>
        <w:jc w:val="both"/>
        <w:rPr>
          <w:rFonts w:ascii="仿宋" w:eastAsia="仿宋" w:hAnsi="仿宋"/>
          <w:sz w:val="32"/>
          <w:szCs w:val="32"/>
        </w:rPr>
      </w:pPr>
      <w:r w:rsidRPr="008D7426">
        <w:rPr>
          <w:rFonts w:ascii="仿宋" w:eastAsia="仿宋" w:hAnsi="仿宋" w:hint="eastAsia"/>
          <w:b/>
          <w:sz w:val="32"/>
          <w:szCs w:val="32"/>
        </w:rPr>
        <w:t>加强科普宣传。</w:t>
      </w:r>
      <w:r w:rsidRPr="008D7426">
        <w:rPr>
          <w:rFonts w:ascii="仿宋" w:eastAsia="仿宋" w:hAnsi="仿宋" w:hint="eastAsia"/>
          <w:sz w:val="32"/>
          <w:szCs w:val="32"/>
        </w:rPr>
        <w:t>将人工影响天气作为公益性科普宣传的重要内容，纳入国民素质教育体系，融入全省生态主题公园、防灾减灾基地和科普场馆等内容建设。</w:t>
      </w:r>
      <w:r w:rsidR="00573BDA" w:rsidRPr="00573BDA">
        <w:rPr>
          <w:rFonts w:ascii="仿宋" w:eastAsia="仿宋" w:hAnsi="仿宋" w:hint="eastAsia"/>
          <w:sz w:val="32"/>
          <w:szCs w:val="32"/>
        </w:rPr>
        <w:t>推进人工影响天气科普基地建设。</w:t>
      </w:r>
      <w:r w:rsidRPr="008D7426">
        <w:rPr>
          <w:rFonts w:ascii="仿宋" w:eastAsia="仿宋" w:hAnsi="仿宋" w:hint="eastAsia"/>
          <w:sz w:val="32"/>
          <w:szCs w:val="32"/>
        </w:rPr>
        <w:t>开展多种形式的科普教育，提高全社会对人工影响天气的科学认识。对在人工影响天气工作中成绩突出的单位和个人，按照有关规定给予表彰。（气象局、教育厅、科技厅、</w:t>
      </w:r>
      <w:proofErr w:type="gramStart"/>
      <w:r w:rsidRPr="008D7426">
        <w:rPr>
          <w:rFonts w:ascii="仿宋" w:eastAsia="仿宋" w:hAnsi="仿宋" w:hint="eastAsia"/>
          <w:sz w:val="32"/>
          <w:szCs w:val="32"/>
        </w:rPr>
        <w:t>人社厅</w:t>
      </w:r>
      <w:proofErr w:type="gramEnd"/>
      <w:r w:rsidRPr="008D7426">
        <w:rPr>
          <w:rFonts w:ascii="仿宋" w:eastAsia="仿宋" w:hAnsi="仿宋" w:hint="eastAsia"/>
          <w:sz w:val="32"/>
          <w:szCs w:val="32"/>
        </w:rPr>
        <w:t>、自然资源厅、生态环境厅、应急厅、林草局等按职责分工负责）</w:t>
      </w:r>
    </w:p>
    <w:p w:rsidR="002D3F36" w:rsidRDefault="002D3F36" w:rsidP="002D3F36"/>
    <w:p w:rsidR="005D6635" w:rsidRPr="002D3F36" w:rsidRDefault="00DE6DC0"/>
    <w:sectPr w:rsidR="005D6635" w:rsidRPr="002D3F36">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DC0" w:rsidRDefault="00DE6DC0" w:rsidP="008C4101">
      <w:r>
        <w:separator/>
      </w:r>
    </w:p>
  </w:endnote>
  <w:endnote w:type="continuationSeparator" w:id="0">
    <w:p w:rsidR="00DE6DC0" w:rsidRDefault="00DE6DC0" w:rsidP="008C4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黑体"/>
    <w:panose1 w:val="03000509000000000000"/>
    <w:charset w:val="86"/>
    <w:family w:val="script"/>
    <w:pitch w:val="fixed"/>
    <w:sig w:usb0="00000001" w:usb1="080E0000" w:usb2="00000010" w:usb3="00000000" w:csb0="00040000" w:csb1="00000000"/>
  </w:font>
  <w:font w:name="&amp;quot">
    <w:altName w:val="Times New Roman"/>
    <w:charset w:val="00"/>
    <w:family w:val="roman"/>
    <w:pitch w:val="default"/>
    <w:sig w:usb0="00000000" w:usb1="00000000" w:usb2="00000000" w:usb3="00000000" w:csb0="00040001" w:csb1="00000000"/>
  </w:font>
  <w:font w:name="仿宋">
    <w:altName w:val="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DC0" w:rsidRDefault="00DE6DC0" w:rsidP="008C4101">
      <w:r>
        <w:separator/>
      </w:r>
    </w:p>
  </w:footnote>
  <w:footnote w:type="continuationSeparator" w:id="0">
    <w:p w:rsidR="00DE6DC0" w:rsidRDefault="00DE6DC0" w:rsidP="008C41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F36"/>
    <w:rsid w:val="00030C14"/>
    <w:rsid w:val="000D0AD8"/>
    <w:rsid w:val="00270F54"/>
    <w:rsid w:val="002D3F36"/>
    <w:rsid w:val="003D0193"/>
    <w:rsid w:val="00450D29"/>
    <w:rsid w:val="00573BDA"/>
    <w:rsid w:val="008C4101"/>
    <w:rsid w:val="009042CE"/>
    <w:rsid w:val="00A45884"/>
    <w:rsid w:val="00B37691"/>
    <w:rsid w:val="00D7675F"/>
    <w:rsid w:val="00DE6DC0"/>
    <w:rsid w:val="00F92B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F3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2D3F36"/>
    <w:rPr>
      <w:b/>
      <w:bCs/>
    </w:rPr>
  </w:style>
  <w:style w:type="paragraph" w:styleId="a4">
    <w:name w:val="Normal (Web)"/>
    <w:basedOn w:val="a"/>
    <w:uiPriority w:val="99"/>
    <w:unhideWhenUsed/>
    <w:rsid w:val="002D3F36"/>
    <w:pPr>
      <w:widowControl/>
      <w:spacing w:before="100" w:beforeAutospacing="1" w:after="100" w:afterAutospacing="1"/>
      <w:jc w:val="left"/>
    </w:pPr>
    <w:rPr>
      <w:rFonts w:ascii="宋体" w:hAnsi="宋体" w:cs="宋体"/>
      <w:kern w:val="0"/>
      <w:sz w:val="24"/>
      <w:szCs w:val="24"/>
    </w:rPr>
  </w:style>
  <w:style w:type="paragraph" w:styleId="a5">
    <w:name w:val="header"/>
    <w:basedOn w:val="a"/>
    <w:link w:val="Char"/>
    <w:uiPriority w:val="99"/>
    <w:unhideWhenUsed/>
    <w:rsid w:val="008C41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C4101"/>
    <w:rPr>
      <w:rFonts w:ascii="Calibri" w:eastAsia="宋体" w:hAnsi="Calibri" w:cs="Times New Roman"/>
      <w:sz w:val="18"/>
      <w:szCs w:val="18"/>
    </w:rPr>
  </w:style>
  <w:style w:type="paragraph" w:styleId="a6">
    <w:name w:val="footer"/>
    <w:basedOn w:val="a"/>
    <w:link w:val="Char0"/>
    <w:uiPriority w:val="99"/>
    <w:unhideWhenUsed/>
    <w:rsid w:val="008C4101"/>
    <w:pPr>
      <w:tabs>
        <w:tab w:val="center" w:pos="4153"/>
        <w:tab w:val="right" w:pos="8306"/>
      </w:tabs>
      <w:snapToGrid w:val="0"/>
      <w:jc w:val="left"/>
    </w:pPr>
    <w:rPr>
      <w:sz w:val="18"/>
      <w:szCs w:val="18"/>
    </w:rPr>
  </w:style>
  <w:style w:type="character" w:customStyle="1" w:styleId="Char0">
    <w:name w:val="页脚 Char"/>
    <w:basedOn w:val="a0"/>
    <w:link w:val="a6"/>
    <w:uiPriority w:val="99"/>
    <w:rsid w:val="008C4101"/>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F3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2D3F36"/>
    <w:rPr>
      <w:b/>
      <w:bCs/>
    </w:rPr>
  </w:style>
  <w:style w:type="paragraph" w:styleId="a4">
    <w:name w:val="Normal (Web)"/>
    <w:basedOn w:val="a"/>
    <w:uiPriority w:val="99"/>
    <w:unhideWhenUsed/>
    <w:rsid w:val="002D3F36"/>
    <w:pPr>
      <w:widowControl/>
      <w:spacing w:before="100" w:beforeAutospacing="1" w:after="100" w:afterAutospacing="1"/>
      <w:jc w:val="left"/>
    </w:pPr>
    <w:rPr>
      <w:rFonts w:ascii="宋体" w:hAnsi="宋体" w:cs="宋体"/>
      <w:kern w:val="0"/>
      <w:sz w:val="24"/>
      <w:szCs w:val="24"/>
    </w:rPr>
  </w:style>
  <w:style w:type="paragraph" w:styleId="a5">
    <w:name w:val="header"/>
    <w:basedOn w:val="a"/>
    <w:link w:val="Char"/>
    <w:uiPriority w:val="99"/>
    <w:unhideWhenUsed/>
    <w:rsid w:val="008C41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C4101"/>
    <w:rPr>
      <w:rFonts w:ascii="Calibri" w:eastAsia="宋体" w:hAnsi="Calibri" w:cs="Times New Roman"/>
      <w:sz w:val="18"/>
      <w:szCs w:val="18"/>
    </w:rPr>
  </w:style>
  <w:style w:type="paragraph" w:styleId="a6">
    <w:name w:val="footer"/>
    <w:basedOn w:val="a"/>
    <w:link w:val="Char0"/>
    <w:uiPriority w:val="99"/>
    <w:unhideWhenUsed/>
    <w:rsid w:val="008C4101"/>
    <w:pPr>
      <w:tabs>
        <w:tab w:val="center" w:pos="4153"/>
        <w:tab w:val="right" w:pos="8306"/>
      </w:tabs>
      <w:snapToGrid w:val="0"/>
      <w:jc w:val="left"/>
    </w:pPr>
    <w:rPr>
      <w:sz w:val="18"/>
      <w:szCs w:val="18"/>
    </w:rPr>
  </w:style>
  <w:style w:type="character" w:customStyle="1" w:styleId="Char0">
    <w:name w:val="页脚 Char"/>
    <w:basedOn w:val="a0"/>
    <w:link w:val="a6"/>
    <w:uiPriority w:val="99"/>
    <w:rsid w:val="008C4101"/>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418</Words>
  <Characters>2388</Characters>
  <Application>Microsoft Office Word</Application>
  <DocSecurity>0</DocSecurity>
  <Lines>19</Lines>
  <Paragraphs>5</Paragraphs>
  <ScaleCrop>false</ScaleCrop>
  <Company/>
  <LinksUpToDate>false</LinksUpToDate>
  <CharactersWithSpaces>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曹焉艳(返回拟稿人)</dc:creator>
  <cp:lastModifiedBy>曹焉艳</cp:lastModifiedBy>
  <cp:revision>7</cp:revision>
  <dcterms:created xsi:type="dcterms:W3CDTF">2021-04-14T01:29:00Z</dcterms:created>
  <dcterms:modified xsi:type="dcterms:W3CDTF">2021-04-30T07:18:00Z</dcterms:modified>
</cp:coreProperties>
</file>